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931847" w:rsidRDefault="00931847"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оказание услуг по проведению специальной оценки условий труда</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7D38EB">
        <w:rPr>
          <w:rFonts w:ascii="Times New Roman" w:eastAsia="Calibri" w:hAnsi="Times New Roman" w:cs="Times New Roman"/>
          <w:iCs/>
          <w:color w:val="000000"/>
          <w:sz w:val="24"/>
          <w:szCs w:val="24"/>
        </w:rPr>
        <w:t>22</w:t>
      </w:r>
      <w:r w:rsidRPr="00BF61A4">
        <w:rPr>
          <w:rFonts w:ascii="Times New Roman" w:eastAsia="Calibri" w:hAnsi="Times New Roman" w:cs="Times New Roman"/>
          <w:iCs/>
          <w:color w:val="000000"/>
          <w:sz w:val="24"/>
          <w:szCs w:val="24"/>
        </w:rPr>
        <w:t>» декабря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w:t>
      </w:r>
      <w:r w:rsidR="00FE0218" w:rsidRPr="00FE0218">
        <w:rPr>
          <w:rFonts w:ascii="Times New Roman" w:eastAsia="Times New Roman" w:hAnsi="Times New Roman" w:cs="Times New Roman"/>
          <w:sz w:val="24"/>
          <w:szCs w:val="24"/>
          <w:lang w:eastAsia="ru-RU"/>
        </w:rPr>
        <w:t xml:space="preserve">оказание </w:t>
      </w:r>
      <w:r w:rsidR="00BE43D4" w:rsidRPr="00BE43D4">
        <w:rPr>
          <w:rFonts w:ascii="Times New Roman" w:eastAsia="Times New Roman" w:hAnsi="Times New Roman" w:cs="Times New Roman"/>
          <w:sz w:val="24"/>
          <w:szCs w:val="24"/>
          <w:lang w:eastAsia="ru-RU"/>
        </w:rPr>
        <w:t>услуг по проведению специальной оценки условий труда</w:t>
      </w:r>
      <w:r w:rsidR="009256A7" w:rsidRPr="00FE0218">
        <w:rPr>
          <w:rFonts w:ascii="Times New Roman" w:eastAsia="Times New Roman" w:hAnsi="Times New Roman" w:cs="Times New Roman"/>
          <w:sz w:val="24"/>
          <w:szCs w:val="24"/>
          <w:lang w:eastAsia="ru-RU"/>
        </w:rPr>
        <w:t xml:space="preserve">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E43D4"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BE43D4" w:rsidRDefault="00BE43D4" w:rsidP="00BF61A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E43D4">
              <w:rPr>
                <w:rFonts w:ascii="Times New Roman" w:eastAsia="Times New Roman" w:hAnsi="Times New Roman" w:cs="Times New Roman"/>
                <w:iCs/>
                <w:sz w:val="24"/>
                <w:szCs w:val="24"/>
                <w:lang w:eastAsia="ru-RU"/>
              </w:rPr>
              <w:t xml:space="preserve">Гарипов Ильяс Рамильевич </w:t>
            </w:r>
          </w:p>
          <w:p w:rsidR="00BE43D4" w:rsidRPr="004B24DC" w:rsidRDefault="00BF61A4" w:rsidP="00BE43D4">
            <w:pPr>
              <w:autoSpaceDE w:val="0"/>
              <w:autoSpaceDN w:val="0"/>
              <w:adjustRightInd w:val="0"/>
              <w:spacing w:after="0" w:line="240" w:lineRule="auto"/>
              <w:rPr>
                <w:rFonts w:ascii="Times New Roman" w:hAnsi="Times New Roman" w:cs="Times New Roman"/>
                <w:sz w:val="24"/>
                <w:szCs w:val="24"/>
              </w:rPr>
            </w:pPr>
            <w:r w:rsidRPr="00BF61A4">
              <w:rPr>
                <w:rFonts w:ascii="Times New Roman" w:eastAsia="Times New Roman" w:hAnsi="Times New Roman" w:cs="Times New Roman"/>
                <w:iCs/>
                <w:sz w:val="24"/>
                <w:szCs w:val="24"/>
                <w:lang w:eastAsia="ru-RU"/>
              </w:rPr>
              <w:t>тел</w:t>
            </w:r>
            <w:r w:rsidRPr="004B24DC">
              <w:rPr>
                <w:rFonts w:ascii="Times New Roman" w:eastAsia="Times New Roman" w:hAnsi="Times New Roman" w:cs="Times New Roman"/>
                <w:iCs/>
                <w:sz w:val="24"/>
                <w:szCs w:val="24"/>
                <w:lang w:eastAsia="ru-RU"/>
              </w:rPr>
              <w:t>. + 7 (347) 221-5</w:t>
            </w:r>
            <w:r w:rsidR="00BE43D4" w:rsidRPr="004B24DC">
              <w:rPr>
                <w:rFonts w:ascii="Times New Roman" w:eastAsia="Times New Roman" w:hAnsi="Times New Roman" w:cs="Times New Roman"/>
                <w:iCs/>
                <w:sz w:val="24"/>
                <w:szCs w:val="24"/>
                <w:lang w:eastAsia="ru-RU"/>
              </w:rPr>
              <w:t>4</w:t>
            </w:r>
            <w:r w:rsidRPr="004B24DC">
              <w:rPr>
                <w:rFonts w:ascii="Times New Roman" w:eastAsia="Times New Roman" w:hAnsi="Times New Roman" w:cs="Times New Roman"/>
                <w:iCs/>
                <w:sz w:val="24"/>
                <w:szCs w:val="24"/>
                <w:lang w:eastAsia="ru-RU"/>
              </w:rPr>
              <w:t>-</w:t>
            </w:r>
            <w:r w:rsidR="00BE43D4" w:rsidRPr="004B24DC">
              <w:rPr>
                <w:rFonts w:ascii="Times New Roman" w:eastAsia="Times New Roman" w:hAnsi="Times New Roman" w:cs="Times New Roman"/>
                <w:iCs/>
                <w:sz w:val="24"/>
                <w:szCs w:val="24"/>
                <w:lang w:eastAsia="ru-RU"/>
              </w:rPr>
              <w:t>45</w:t>
            </w:r>
            <w:r w:rsidRPr="004B24DC">
              <w:rPr>
                <w:rFonts w:ascii="Times New Roman" w:eastAsia="Times New Roman" w:hAnsi="Times New Roman" w:cs="Times New Roman"/>
                <w:iCs/>
                <w:sz w:val="24"/>
                <w:szCs w:val="24"/>
                <w:lang w:eastAsia="ru-RU"/>
              </w:rPr>
              <w:t xml:space="preserve">, </w:t>
            </w:r>
            <w:r w:rsidRPr="00BF61A4">
              <w:rPr>
                <w:rFonts w:ascii="Times New Roman" w:eastAsia="Times New Roman" w:hAnsi="Times New Roman" w:cs="Times New Roman"/>
                <w:iCs/>
                <w:sz w:val="24"/>
                <w:szCs w:val="24"/>
                <w:lang w:val="en-US" w:eastAsia="ru-RU"/>
              </w:rPr>
              <w:t>e</w:t>
            </w:r>
            <w:r w:rsidRPr="004B24DC">
              <w:rPr>
                <w:rFonts w:ascii="Times New Roman" w:eastAsia="Times New Roman" w:hAnsi="Times New Roman" w:cs="Times New Roman"/>
                <w:iCs/>
                <w:sz w:val="24"/>
                <w:szCs w:val="24"/>
                <w:lang w:eastAsia="ru-RU"/>
              </w:rPr>
              <w:t>-</w:t>
            </w:r>
            <w:r w:rsidRPr="00BF61A4">
              <w:rPr>
                <w:rFonts w:ascii="Times New Roman" w:eastAsia="Times New Roman" w:hAnsi="Times New Roman" w:cs="Times New Roman"/>
                <w:iCs/>
                <w:sz w:val="24"/>
                <w:szCs w:val="24"/>
                <w:lang w:val="en-US" w:eastAsia="ru-RU"/>
              </w:rPr>
              <w:t>mail</w:t>
            </w:r>
            <w:r w:rsidRPr="004B24DC">
              <w:rPr>
                <w:rFonts w:ascii="Times New Roman" w:eastAsia="Times New Roman" w:hAnsi="Times New Roman" w:cs="Times New Roman"/>
                <w:iCs/>
                <w:sz w:val="24"/>
                <w:szCs w:val="24"/>
                <w:lang w:eastAsia="ru-RU"/>
              </w:rPr>
              <w:t xml:space="preserve">: </w:t>
            </w:r>
            <w:hyperlink r:id="rId15" w:history="1">
              <w:r w:rsidR="00BE43D4" w:rsidRPr="00AC4A3B">
                <w:rPr>
                  <w:rStyle w:val="a3"/>
                  <w:rFonts w:ascii="Times New Roman" w:hAnsi="Times New Roman" w:cs="Times New Roman"/>
                  <w:sz w:val="24"/>
                  <w:szCs w:val="24"/>
                  <w:lang w:val="en-US"/>
                </w:rPr>
                <w:t>i</w:t>
              </w:r>
              <w:r w:rsidR="00BE43D4" w:rsidRPr="004B24DC">
                <w:rPr>
                  <w:rStyle w:val="a3"/>
                  <w:rFonts w:ascii="Times New Roman" w:hAnsi="Times New Roman" w:cs="Times New Roman"/>
                  <w:sz w:val="24"/>
                  <w:szCs w:val="24"/>
                </w:rPr>
                <w:t>.</w:t>
              </w:r>
              <w:r w:rsidR="00BE43D4" w:rsidRPr="00AC4A3B">
                <w:rPr>
                  <w:rStyle w:val="a3"/>
                  <w:rFonts w:ascii="Times New Roman" w:hAnsi="Times New Roman" w:cs="Times New Roman"/>
                  <w:sz w:val="24"/>
                  <w:szCs w:val="24"/>
                  <w:lang w:val="en-US"/>
                </w:rPr>
                <w:t>garipov</w:t>
              </w:r>
              <w:r w:rsidR="00BE43D4" w:rsidRPr="004B24DC">
                <w:rPr>
                  <w:rStyle w:val="a3"/>
                  <w:rFonts w:ascii="Times New Roman" w:hAnsi="Times New Roman" w:cs="Times New Roman"/>
                  <w:sz w:val="24"/>
                  <w:szCs w:val="24"/>
                </w:rPr>
                <w:t>@</w:t>
              </w:r>
              <w:r w:rsidR="00BE43D4" w:rsidRPr="00AC4A3B">
                <w:rPr>
                  <w:rStyle w:val="a3"/>
                  <w:rFonts w:ascii="Times New Roman" w:hAnsi="Times New Roman" w:cs="Times New Roman"/>
                  <w:sz w:val="24"/>
                  <w:szCs w:val="24"/>
                  <w:lang w:val="en-US"/>
                </w:rPr>
                <w:t>bashtel</w:t>
              </w:r>
              <w:r w:rsidR="00BE43D4" w:rsidRPr="004B24DC">
                <w:rPr>
                  <w:rStyle w:val="a3"/>
                  <w:rFonts w:ascii="Times New Roman" w:hAnsi="Times New Roman" w:cs="Times New Roman"/>
                  <w:sz w:val="24"/>
                  <w:szCs w:val="24"/>
                </w:rPr>
                <w:t>.</w:t>
              </w:r>
              <w:r w:rsidR="00BE43D4" w:rsidRPr="00AC4A3B">
                <w:rPr>
                  <w:rStyle w:val="a3"/>
                  <w:rFonts w:ascii="Times New Roman" w:hAnsi="Times New Roman" w:cs="Times New Roman"/>
                  <w:sz w:val="24"/>
                  <w:szCs w:val="24"/>
                  <w:lang w:val="en-US"/>
                </w:rPr>
                <w:t>ru</w:t>
              </w:r>
            </w:hyperlink>
          </w:p>
          <w:p w:rsidR="00BE43D4" w:rsidRPr="004B24DC" w:rsidRDefault="00BE43D4" w:rsidP="00BE43D4">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BE43D4" w:rsidRPr="00BE43D4">
              <w:rPr>
                <w:rFonts w:ascii="Times New Roman" w:eastAsia="Times New Roman" w:hAnsi="Times New Roman" w:cs="Times New Roman"/>
                <w:sz w:val="24"/>
                <w:szCs w:val="24"/>
                <w:lang w:eastAsia="ru-RU"/>
              </w:rPr>
              <w:t>по проведению специальной оценки условий труда</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FE2F63">
              <w:rPr>
                <w:rFonts w:ascii="Times New Roman" w:eastAsia="Calibri" w:hAnsi="Times New Roman" w:cs="Times New Roman"/>
                <w:iCs/>
                <w:color w:val="000000"/>
                <w:sz w:val="24"/>
                <w:szCs w:val="24"/>
                <w:lang w:eastAsia="ru-RU"/>
              </w:rPr>
              <w:t>2 </w:t>
            </w:r>
            <w:r w:rsidR="0079458C">
              <w:rPr>
                <w:rFonts w:ascii="Times New Roman" w:eastAsia="Calibri" w:hAnsi="Times New Roman" w:cs="Times New Roman"/>
                <w:iCs/>
                <w:color w:val="000000"/>
                <w:sz w:val="24"/>
                <w:szCs w:val="24"/>
                <w:lang w:eastAsia="ru-RU"/>
              </w:rPr>
              <w:t>421</w:t>
            </w:r>
            <w:r w:rsidR="00FE2F63">
              <w:rPr>
                <w:rFonts w:ascii="Times New Roman" w:eastAsia="Calibri" w:hAnsi="Times New Roman" w:cs="Times New Roman"/>
                <w:iCs/>
                <w:color w:val="000000"/>
                <w:sz w:val="24"/>
                <w:szCs w:val="24"/>
                <w:lang w:eastAsia="ru-RU"/>
              </w:rPr>
              <w:t> </w:t>
            </w:r>
            <w:r w:rsidR="0079458C">
              <w:rPr>
                <w:rFonts w:ascii="Times New Roman" w:eastAsia="Calibri" w:hAnsi="Times New Roman" w:cs="Times New Roman"/>
                <w:iCs/>
                <w:color w:val="000000"/>
                <w:sz w:val="24"/>
                <w:szCs w:val="24"/>
                <w:lang w:eastAsia="ru-RU"/>
              </w:rPr>
              <w:t>035</w:t>
            </w:r>
            <w:r w:rsidRPr="00BF61A4">
              <w:rPr>
                <w:rFonts w:ascii="Times New Roman" w:eastAsia="Calibri" w:hAnsi="Times New Roman" w:cs="Times New Roman"/>
                <w:iCs/>
                <w:color w:val="000000"/>
                <w:sz w:val="24"/>
                <w:szCs w:val="24"/>
                <w:lang w:eastAsia="ru-RU"/>
              </w:rPr>
              <w:t>,</w:t>
            </w:r>
            <w:r w:rsidR="0079458C">
              <w:rPr>
                <w:rFonts w:ascii="Times New Roman" w:eastAsia="Calibri" w:hAnsi="Times New Roman" w:cs="Times New Roman"/>
                <w:iCs/>
                <w:color w:val="000000"/>
                <w:sz w:val="24"/>
                <w:szCs w:val="24"/>
                <w:lang w:eastAsia="ru-RU"/>
              </w:rPr>
              <w:t>5</w:t>
            </w:r>
            <w:r w:rsidRPr="00BF61A4">
              <w:rPr>
                <w:rFonts w:ascii="Times New Roman" w:eastAsia="Calibri" w:hAnsi="Times New Roman" w:cs="Times New Roman"/>
                <w:iCs/>
                <w:color w:val="000000"/>
                <w:sz w:val="24"/>
                <w:szCs w:val="24"/>
                <w:lang w:eastAsia="ru-RU"/>
              </w:rPr>
              <w:t xml:space="preserve">0 руб. (два миллиона </w:t>
            </w:r>
            <w:r w:rsidR="0079458C">
              <w:rPr>
                <w:rFonts w:ascii="Times New Roman" w:eastAsia="Calibri" w:hAnsi="Times New Roman" w:cs="Times New Roman"/>
                <w:iCs/>
                <w:color w:val="000000"/>
                <w:sz w:val="24"/>
                <w:szCs w:val="24"/>
                <w:lang w:eastAsia="ru-RU"/>
              </w:rPr>
              <w:t xml:space="preserve">четыреста двадцать одна </w:t>
            </w:r>
            <w:r w:rsidRPr="00BF61A4">
              <w:rPr>
                <w:rFonts w:ascii="Times New Roman" w:eastAsia="Calibri" w:hAnsi="Times New Roman" w:cs="Times New Roman"/>
                <w:iCs/>
                <w:color w:val="000000"/>
                <w:sz w:val="24"/>
                <w:szCs w:val="24"/>
                <w:lang w:eastAsia="ru-RU"/>
              </w:rPr>
              <w:t>тысяч</w:t>
            </w:r>
            <w:r w:rsidR="00FE2F63">
              <w:rPr>
                <w:rFonts w:ascii="Times New Roman" w:eastAsia="Calibri" w:hAnsi="Times New Roman" w:cs="Times New Roman"/>
                <w:iCs/>
                <w:color w:val="000000"/>
                <w:sz w:val="24"/>
                <w:szCs w:val="24"/>
                <w:lang w:eastAsia="ru-RU"/>
              </w:rPr>
              <w:t>а</w:t>
            </w:r>
            <w:r w:rsidRPr="00BF61A4">
              <w:rPr>
                <w:rFonts w:ascii="Times New Roman" w:eastAsia="Calibri" w:hAnsi="Times New Roman" w:cs="Times New Roman"/>
                <w:iCs/>
                <w:color w:val="000000"/>
                <w:sz w:val="24"/>
                <w:szCs w:val="24"/>
                <w:lang w:eastAsia="ru-RU"/>
              </w:rPr>
              <w:t xml:space="preserve"> </w:t>
            </w:r>
            <w:r w:rsidR="0079458C">
              <w:rPr>
                <w:rFonts w:ascii="Times New Roman" w:eastAsia="Calibri" w:hAnsi="Times New Roman" w:cs="Times New Roman"/>
                <w:iCs/>
                <w:color w:val="000000"/>
                <w:sz w:val="24"/>
                <w:szCs w:val="24"/>
                <w:lang w:eastAsia="ru-RU"/>
              </w:rPr>
              <w:t>три</w:t>
            </w:r>
            <w:r w:rsidR="00FE2F63">
              <w:rPr>
                <w:rFonts w:ascii="Times New Roman" w:eastAsia="Calibri" w:hAnsi="Times New Roman" w:cs="Times New Roman"/>
                <w:iCs/>
                <w:color w:val="000000"/>
                <w:sz w:val="24"/>
                <w:szCs w:val="24"/>
                <w:lang w:eastAsia="ru-RU"/>
              </w:rPr>
              <w:t xml:space="preserve">дцать пять </w:t>
            </w:r>
            <w:r w:rsidR="0079458C">
              <w:rPr>
                <w:rFonts w:ascii="Times New Roman" w:eastAsia="Calibri" w:hAnsi="Times New Roman" w:cs="Times New Roman"/>
                <w:iCs/>
                <w:color w:val="000000"/>
                <w:sz w:val="24"/>
                <w:szCs w:val="24"/>
                <w:lang w:eastAsia="ru-RU"/>
              </w:rPr>
              <w:t>рублей 5</w:t>
            </w:r>
            <w:r w:rsidRPr="00BF61A4">
              <w:rPr>
                <w:rFonts w:ascii="Times New Roman" w:eastAsia="Calibri" w:hAnsi="Times New Roman" w:cs="Times New Roman"/>
                <w:iCs/>
                <w:color w:val="000000"/>
                <w:sz w:val="24"/>
                <w:szCs w:val="24"/>
                <w:lang w:eastAsia="ru-RU"/>
              </w:rPr>
              <w:t xml:space="preserve">0 коп.), в том числе сумма НДС (18%) </w:t>
            </w:r>
            <w:r w:rsidR="00FE2F63">
              <w:rPr>
                <w:rFonts w:ascii="Times New Roman" w:eastAsia="Calibri" w:hAnsi="Times New Roman" w:cs="Times New Roman"/>
                <w:iCs/>
                <w:color w:val="000000"/>
                <w:sz w:val="24"/>
                <w:szCs w:val="24"/>
                <w:lang w:eastAsia="ru-RU"/>
              </w:rPr>
              <w:t>3</w:t>
            </w:r>
            <w:r w:rsidR="0079458C">
              <w:rPr>
                <w:rFonts w:ascii="Times New Roman" w:eastAsia="Calibri" w:hAnsi="Times New Roman" w:cs="Times New Roman"/>
                <w:iCs/>
                <w:color w:val="000000"/>
                <w:sz w:val="24"/>
                <w:szCs w:val="24"/>
                <w:lang w:eastAsia="ru-RU"/>
              </w:rPr>
              <w:t>69 310,5</w:t>
            </w:r>
            <w:r w:rsidR="00FE2F6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 рублей.</w:t>
            </w:r>
          </w:p>
          <w:p w:rsidR="00D93D3D" w:rsidRPr="00D93D3D" w:rsidRDefault="00BF61A4" w:rsidP="0079458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79458C">
              <w:rPr>
                <w:rFonts w:ascii="Times New Roman" w:eastAsia="Calibri" w:hAnsi="Times New Roman" w:cs="Times New Roman"/>
                <w:iCs/>
                <w:color w:val="000000"/>
                <w:sz w:val="24"/>
                <w:szCs w:val="24"/>
                <w:lang w:eastAsia="ru-RU"/>
              </w:rPr>
              <w:t>2 051 725</w:t>
            </w:r>
            <w:r w:rsidR="0079458C" w:rsidRPr="00BF61A4">
              <w:rPr>
                <w:rFonts w:ascii="Times New Roman" w:eastAsia="Calibri" w:hAnsi="Times New Roman" w:cs="Times New Roman"/>
                <w:iCs/>
                <w:color w:val="000000"/>
                <w:sz w:val="24"/>
                <w:szCs w:val="24"/>
                <w:lang w:eastAsia="ru-RU"/>
              </w:rPr>
              <w:t>,00 руб. (два миллиона пятьдесят</w:t>
            </w:r>
            <w:r w:rsidR="0079458C">
              <w:rPr>
                <w:rFonts w:ascii="Times New Roman" w:eastAsia="Calibri" w:hAnsi="Times New Roman" w:cs="Times New Roman"/>
                <w:iCs/>
                <w:color w:val="000000"/>
                <w:sz w:val="24"/>
                <w:szCs w:val="24"/>
                <w:lang w:eastAsia="ru-RU"/>
              </w:rPr>
              <w:t xml:space="preserve"> одна </w:t>
            </w:r>
            <w:r w:rsidR="0079458C" w:rsidRPr="00BF61A4">
              <w:rPr>
                <w:rFonts w:ascii="Times New Roman" w:eastAsia="Calibri" w:hAnsi="Times New Roman" w:cs="Times New Roman"/>
                <w:iCs/>
                <w:color w:val="000000"/>
                <w:sz w:val="24"/>
                <w:szCs w:val="24"/>
                <w:lang w:eastAsia="ru-RU"/>
              </w:rPr>
              <w:t>тысяч</w:t>
            </w:r>
            <w:r w:rsidR="0079458C">
              <w:rPr>
                <w:rFonts w:ascii="Times New Roman" w:eastAsia="Calibri" w:hAnsi="Times New Roman" w:cs="Times New Roman"/>
                <w:iCs/>
                <w:color w:val="000000"/>
                <w:sz w:val="24"/>
                <w:szCs w:val="24"/>
                <w:lang w:eastAsia="ru-RU"/>
              </w:rPr>
              <w:t>а</w:t>
            </w:r>
            <w:r w:rsidR="0079458C" w:rsidRPr="00BF61A4">
              <w:rPr>
                <w:rFonts w:ascii="Times New Roman" w:eastAsia="Calibri" w:hAnsi="Times New Roman" w:cs="Times New Roman"/>
                <w:iCs/>
                <w:color w:val="000000"/>
                <w:sz w:val="24"/>
                <w:szCs w:val="24"/>
                <w:lang w:eastAsia="ru-RU"/>
              </w:rPr>
              <w:t xml:space="preserve"> </w:t>
            </w:r>
            <w:r w:rsidR="0079458C">
              <w:rPr>
                <w:rFonts w:ascii="Times New Roman" w:eastAsia="Calibri" w:hAnsi="Times New Roman" w:cs="Times New Roman"/>
                <w:iCs/>
                <w:color w:val="000000"/>
                <w:sz w:val="24"/>
                <w:szCs w:val="24"/>
                <w:lang w:eastAsia="ru-RU"/>
              </w:rPr>
              <w:t xml:space="preserve">семьсот двадцать пять </w:t>
            </w:r>
            <w:r w:rsidR="0079458C" w:rsidRPr="00BF61A4">
              <w:rPr>
                <w:rFonts w:ascii="Times New Roman" w:eastAsia="Calibri" w:hAnsi="Times New Roman" w:cs="Times New Roman"/>
                <w:iCs/>
                <w:color w:val="000000"/>
                <w:sz w:val="24"/>
                <w:szCs w:val="24"/>
                <w:lang w:eastAsia="ru-RU"/>
              </w:rPr>
              <w:t>рублей 00 коп.) без</w:t>
            </w:r>
            <w:r w:rsidRPr="00BF61A4">
              <w:rPr>
                <w:rFonts w:ascii="Times New Roman" w:eastAsia="Calibri" w:hAnsi="Times New Roman" w:cs="Times New Roman"/>
                <w:iCs/>
                <w:color w:val="000000"/>
                <w:sz w:val="24"/>
                <w:szCs w:val="24"/>
                <w:lang w:eastAsia="ru-RU"/>
              </w:rPr>
              <w:t xml:space="preserve">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FE2F63">
              <w:rPr>
                <w:rFonts w:ascii="Times New Roman" w:eastAsia="Calibri" w:hAnsi="Times New Roman" w:cs="Times New Roman"/>
                <w:iCs/>
                <w:sz w:val="24"/>
                <w:szCs w:val="24"/>
              </w:rPr>
              <w:t>2</w:t>
            </w:r>
            <w:r w:rsidR="004B24DC">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 декабря 2017 года 1</w:t>
            </w:r>
            <w:r w:rsidR="004B24D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4B24DC">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«1</w:t>
            </w:r>
            <w:r w:rsidR="004B24D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BF61A4" w:rsidP="004B24DC">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«1</w:t>
            </w:r>
            <w:r w:rsidR="004B24D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E2F63">
              <w:rPr>
                <w:rFonts w:ascii="Times New Roman" w:eastAsia="Calibri" w:hAnsi="Times New Roman" w:cs="Times New Roman"/>
                <w:iCs/>
                <w:sz w:val="24"/>
                <w:szCs w:val="24"/>
              </w:rPr>
              <w:t>23</w:t>
            </w:r>
            <w:r w:rsidRPr="00BF61A4">
              <w:rPr>
                <w:rFonts w:ascii="Times New Roman" w:eastAsia="Calibri" w:hAnsi="Times New Roman" w:cs="Times New Roman"/>
                <w:iCs/>
                <w:sz w:val="24"/>
                <w:szCs w:val="24"/>
              </w:rPr>
              <w:t>» января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FE2F63">
              <w:rPr>
                <w:rFonts w:ascii="Times New Roman" w:eastAsia="Calibri" w:hAnsi="Times New Roman" w:cs="Times New Roman"/>
                <w:iCs/>
                <w:sz w:val="24"/>
                <w:szCs w:val="24"/>
              </w:rPr>
              <w:t>23</w:t>
            </w:r>
            <w:r w:rsidRPr="00BF61A4">
              <w:rPr>
                <w:rFonts w:ascii="Times New Roman" w:eastAsia="Calibri" w:hAnsi="Times New Roman" w:cs="Times New Roman"/>
                <w:iCs/>
                <w:sz w:val="24"/>
                <w:szCs w:val="24"/>
              </w:rPr>
              <w:t>» января 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«0</w:t>
            </w:r>
            <w:r w:rsidR="00FE2F63">
              <w:rPr>
                <w:rFonts w:ascii="Times New Roman" w:eastAsia="Calibri" w:hAnsi="Times New Roman" w:cs="Times New Roman"/>
                <w:sz w:val="24"/>
                <w:szCs w:val="24"/>
              </w:rPr>
              <w:t>1</w:t>
            </w:r>
            <w:r w:rsidRPr="00BF61A4">
              <w:rPr>
                <w:rFonts w:ascii="Times New Roman" w:eastAsia="Calibri" w:hAnsi="Times New Roman" w:cs="Times New Roman"/>
                <w:sz w:val="24"/>
                <w:szCs w:val="24"/>
              </w:rPr>
              <w:t xml:space="preserve">» </w:t>
            </w:r>
            <w:r w:rsidR="00FE2F63">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931847"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FE2F63" w:rsidRDefault="00FE2F63" w:rsidP="00FE2F6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E43D4">
              <w:rPr>
                <w:rFonts w:ascii="Times New Roman" w:eastAsia="Times New Roman" w:hAnsi="Times New Roman" w:cs="Times New Roman"/>
                <w:iCs/>
                <w:sz w:val="24"/>
                <w:szCs w:val="24"/>
                <w:lang w:eastAsia="ru-RU"/>
              </w:rPr>
              <w:t xml:space="preserve">Гарипов Ильяс Рамильевич </w:t>
            </w:r>
          </w:p>
          <w:p w:rsidR="00FE2F63" w:rsidRPr="00A76AC3" w:rsidRDefault="00FE2F63" w:rsidP="00FE2F63">
            <w:pPr>
              <w:autoSpaceDE w:val="0"/>
              <w:autoSpaceDN w:val="0"/>
              <w:adjustRightInd w:val="0"/>
              <w:spacing w:after="0" w:line="240" w:lineRule="auto"/>
              <w:rPr>
                <w:rFonts w:ascii="Times New Roman" w:hAnsi="Times New Roman" w:cs="Times New Roman"/>
                <w:sz w:val="24"/>
                <w:szCs w:val="24"/>
              </w:rPr>
            </w:pPr>
            <w:r w:rsidRPr="00BF61A4">
              <w:rPr>
                <w:rFonts w:ascii="Times New Roman" w:eastAsia="Times New Roman" w:hAnsi="Times New Roman" w:cs="Times New Roman"/>
                <w:iCs/>
                <w:sz w:val="24"/>
                <w:szCs w:val="24"/>
                <w:lang w:eastAsia="ru-RU"/>
              </w:rPr>
              <w:t>тел</w:t>
            </w:r>
            <w:r w:rsidRPr="00A76AC3">
              <w:rPr>
                <w:rFonts w:ascii="Times New Roman" w:eastAsia="Times New Roman" w:hAnsi="Times New Roman" w:cs="Times New Roman"/>
                <w:iCs/>
                <w:sz w:val="24"/>
                <w:szCs w:val="24"/>
                <w:lang w:eastAsia="ru-RU"/>
              </w:rPr>
              <w:t xml:space="preserve">. + 7 (347) 221-54-45, </w:t>
            </w:r>
            <w:r w:rsidRPr="00BF61A4">
              <w:rPr>
                <w:rFonts w:ascii="Times New Roman" w:eastAsia="Times New Roman" w:hAnsi="Times New Roman" w:cs="Times New Roman"/>
                <w:iCs/>
                <w:sz w:val="24"/>
                <w:szCs w:val="24"/>
                <w:lang w:val="en-US" w:eastAsia="ru-RU"/>
              </w:rPr>
              <w:t>e</w:t>
            </w:r>
            <w:r w:rsidRPr="00A76AC3">
              <w:rPr>
                <w:rFonts w:ascii="Times New Roman" w:eastAsia="Times New Roman" w:hAnsi="Times New Roman" w:cs="Times New Roman"/>
                <w:iCs/>
                <w:sz w:val="24"/>
                <w:szCs w:val="24"/>
                <w:lang w:eastAsia="ru-RU"/>
              </w:rPr>
              <w:t>-</w:t>
            </w:r>
            <w:r w:rsidRPr="00BF61A4">
              <w:rPr>
                <w:rFonts w:ascii="Times New Roman" w:eastAsia="Times New Roman" w:hAnsi="Times New Roman" w:cs="Times New Roman"/>
                <w:iCs/>
                <w:sz w:val="24"/>
                <w:szCs w:val="24"/>
                <w:lang w:val="en-US" w:eastAsia="ru-RU"/>
              </w:rPr>
              <w:t>mail</w:t>
            </w:r>
            <w:r w:rsidRPr="00A76AC3">
              <w:rPr>
                <w:rFonts w:ascii="Times New Roman" w:eastAsia="Times New Roman" w:hAnsi="Times New Roman" w:cs="Times New Roman"/>
                <w:iCs/>
                <w:sz w:val="24"/>
                <w:szCs w:val="24"/>
                <w:lang w:eastAsia="ru-RU"/>
              </w:rPr>
              <w:t xml:space="preserve">: </w:t>
            </w:r>
            <w:hyperlink r:id="rId29" w:history="1">
              <w:r w:rsidRPr="00AC4A3B">
                <w:rPr>
                  <w:rStyle w:val="a3"/>
                  <w:rFonts w:ascii="Times New Roman" w:hAnsi="Times New Roman" w:cs="Times New Roman"/>
                  <w:sz w:val="24"/>
                  <w:szCs w:val="24"/>
                  <w:lang w:val="en-US"/>
                </w:rPr>
                <w:t>i</w:t>
              </w:r>
              <w:r w:rsidRPr="00A76AC3">
                <w:rPr>
                  <w:rStyle w:val="a3"/>
                  <w:rFonts w:ascii="Times New Roman" w:hAnsi="Times New Roman" w:cs="Times New Roman"/>
                  <w:sz w:val="24"/>
                  <w:szCs w:val="24"/>
                </w:rPr>
                <w:t>.</w:t>
              </w:r>
              <w:r w:rsidRPr="00AC4A3B">
                <w:rPr>
                  <w:rStyle w:val="a3"/>
                  <w:rFonts w:ascii="Times New Roman" w:hAnsi="Times New Roman" w:cs="Times New Roman"/>
                  <w:sz w:val="24"/>
                  <w:szCs w:val="24"/>
                  <w:lang w:val="en-US"/>
                </w:rPr>
                <w:t>garipov</w:t>
              </w:r>
              <w:r w:rsidRPr="00A76AC3">
                <w:rPr>
                  <w:rStyle w:val="a3"/>
                  <w:rFonts w:ascii="Times New Roman" w:hAnsi="Times New Roman" w:cs="Times New Roman"/>
                  <w:sz w:val="24"/>
                  <w:szCs w:val="24"/>
                </w:rPr>
                <w:t>@</w:t>
              </w:r>
              <w:r w:rsidRPr="00AC4A3B">
                <w:rPr>
                  <w:rStyle w:val="a3"/>
                  <w:rFonts w:ascii="Times New Roman" w:hAnsi="Times New Roman" w:cs="Times New Roman"/>
                  <w:sz w:val="24"/>
                  <w:szCs w:val="24"/>
                  <w:lang w:val="en-US"/>
                </w:rPr>
                <w:t>bashtel</w:t>
              </w:r>
              <w:r w:rsidRPr="00A76AC3">
                <w:rPr>
                  <w:rStyle w:val="a3"/>
                  <w:rFonts w:ascii="Times New Roman" w:hAnsi="Times New Roman" w:cs="Times New Roman"/>
                  <w:sz w:val="24"/>
                  <w:szCs w:val="24"/>
                </w:rPr>
                <w:t>.</w:t>
              </w:r>
              <w:r w:rsidRPr="00AC4A3B">
                <w:rPr>
                  <w:rStyle w:val="a3"/>
                  <w:rFonts w:ascii="Times New Roman" w:hAnsi="Times New Roman" w:cs="Times New Roman"/>
                  <w:sz w:val="24"/>
                  <w:szCs w:val="24"/>
                  <w:lang w:val="en-US"/>
                </w:rPr>
                <w:t>ru</w:t>
              </w:r>
            </w:hyperlink>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w:t>
            </w:r>
            <w:bookmarkStart w:id="14" w:name="_GoBack"/>
            <w:bookmarkEnd w:id="14"/>
            <w:r w:rsidRPr="00D93D3D">
              <w:rPr>
                <w:rFonts w:ascii="Times New Roman" w:eastAsia="Times New Roman" w:hAnsi="Times New Roman" w:cs="Times New Roman"/>
                <w:sz w:val="24"/>
                <w:szCs w:val="24"/>
                <w:lang w:eastAsia="ru-RU"/>
              </w:rPr>
              <w:t>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4B24DC">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FE2F63">
              <w:rPr>
                <w:rFonts w:ascii="Times New Roman" w:eastAsia="Times New Roman" w:hAnsi="Times New Roman" w:cs="Times New Roman"/>
                <w:sz w:val="24"/>
                <w:szCs w:val="24"/>
                <w:lang w:eastAsia="ru-RU"/>
              </w:rPr>
              <w:t>2</w:t>
            </w:r>
            <w:r w:rsidR="004B24DC">
              <w:rPr>
                <w:rFonts w:ascii="Times New Roman" w:eastAsia="Times New Roman" w:hAnsi="Times New Roman" w:cs="Times New Roman"/>
                <w:sz w:val="24"/>
                <w:szCs w:val="24"/>
                <w:lang w:eastAsia="ru-RU"/>
              </w:rPr>
              <w:t>2</w:t>
            </w:r>
            <w:r w:rsidRPr="00B537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B537DD">
              <w:rPr>
                <w:rFonts w:ascii="Times New Roman" w:eastAsia="Times New Roman" w:hAnsi="Times New Roman" w:cs="Times New Roman"/>
                <w:sz w:val="24"/>
                <w:szCs w:val="24"/>
                <w:lang w:eastAsia="ru-RU"/>
              </w:rPr>
              <w:t xml:space="preserve"> 2017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4B24DC">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 декабря 2017 года 1</w:t>
            </w:r>
            <w:r w:rsidR="00CD322A">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FE2F63" w:rsidP="004B24DC">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«1</w:t>
            </w:r>
            <w:r w:rsidR="004B24D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FE2F63" w:rsidP="004B24DC">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«1</w:t>
            </w:r>
            <w:r w:rsidR="004B24DC">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 января 2018 года 12:00 часов (</w:t>
            </w:r>
            <w:r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FE2F63" w:rsidRPr="00BF61A4" w:rsidRDefault="00FE2F63" w:rsidP="00FE2F63">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23</w:t>
            </w:r>
            <w:r w:rsidRPr="00BF61A4">
              <w:rPr>
                <w:rFonts w:ascii="Times New Roman" w:eastAsia="Calibri" w:hAnsi="Times New Roman" w:cs="Times New Roman"/>
                <w:iCs/>
                <w:sz w:val="24"/>
                <w:szCs w:val="24"/>
              </w:rPr>
              <w:t>» января 2018 года</w:t>
            </w:r>
            <w:r w:rsidRPr="00BF61A4">
              <w:rPr>
                <w:rFonts w:ascii="Times New Roman" w:eastAsia="Calibri" w:hAnsi="Times New Roman" w:cs="Times New Roman"/>
                <w:sz w:val="24"/>
                <w:szCs w:val="24"/>
              </w:rPr>
              <w:t xml:space="preserve"> в 14 часов 00 минут по местному времени</w:t>
            </w:r>
          </w:p>
          <w:p w:rsidR="00FE2F63" w:rsidRPr="00BF61A4" w:rsidRDefault="00FE2F63" w:rsidP="00FE2F63">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23</w:t>
            </w:r>
            <w:r w:rsidRPr="00BF61A4">
              <w:rPr>
                <w:rFonts w:ascii="Times New Roman" w:eastAsia="Calibri" w:hAnsi="Times New Roman" w:cs="Times New Roman"/>
                <w:iCs/>
                <w:sz w:val="24"/>
                <w:szCs w:val="24"/>
              </w:rPr>
              <w:t>» января 2018 года</w:t>
            </w:r>
            <w:r w:rsidRPr="00BF61A4">
              <w:rPr>
                <w:rFonts w:ascii="Times New Roman" w:eastAsia="Calibri" w:hAnsi="Times New Roman" w:cs="Times New Roman"/>
                <w:sz w:val="24"/>
                <w:szCs w:val="24"/>
              </w:rPr>
              <w:t xml:space="preserve"> в 16 часов 00 минут по местному времени</w:t>
            </w:r>
          </w:p>
          <w:p w:rsidR="00FE2F63" w:rsidRPr="00BF61A4" w:rsidRDefault="00FE2F63" w:rsidP="00FE2F63">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«0</w:t>
            </w:r>
            <w:r>
              <w:rPr>
                <w:rFonts w:ascii="Times New Roman" w:eastAsia="Calibri" w:hAnsi="Times New Roman" w:cs="Times New Roman"/>
                <w:sz w:val="24"/>
                <w:szCs w:val="24"/>
              </w:rPr>
              <w:t>1</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Pr="00B537DD">
              <w:rPr>
                <w:rFonts w:ascii="Times New Roman" w:eastAsia="Times New Roman" w:hAnsi="Times New Roman" w:cs="Times New Roman"/>
                <w:b/>
                <w:sz w:val="24"/>
                <w:szCs w:val="24"/>
                <w:lang w:eastAsia="ru-RU"/>
              </w:rPr>
              <w:t>«</w:t>
            </w:r>
            <w:r w:rsidR="00FE2F63">
              <w:rPr>
                <w:rFonts w:ascii="Times New Roman" w:eastAsia="Times New Roman" w:hAnsi="Times New Roman" w:cs="Times New Roman"/>
                <w:b/>
                <w:sz w:val="24"/>
                <w:szCs w:val="24"/>
                <w:lang w:eastAsia="ru-RU"/>
              </w:rPr>
              <w:t>2</w:t>
            </w:r>
            <w:r w:rsidR="004B24DC">
              <w:rPr>
                <w:rFonts w:ascii="Times New Roman" w:eastAsia="Times New Roman" w:hAnsi="Times New Roman" w:cs="Times New Roman"/>
                <w:b/>
                <w:sz w:val="24"/>
                <w:szCs w:val="24"/>
                <w:lang w:eastAsia="ru-RU"/>
              </w:rPr>
              <w:t>2</w:t>
            </w:r>
            <w:r w:rsidRPr="000440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декабря</w:t>
            </w:r>
            <w:r w:rsidRPr="000440B7">
              <w:rPr>
                <w:rFonts w:ascii="Times New Roman" w:eastAsia="Times New Roman" w:hAnsi="Times New Roman" w:cs="Times New Roman"/>
                <w:b/>
                <w:sz w:val="24"/>
                <w:szCs w:val="24"/>
                <w:lang w:eastAsia="ru-RU"/>
              </w:rPr>
              <w:t xml:space="preserve"> </w:t>
            </w:r>
            <w:r w:rsidRPr="00B537DD">
              <w:rPr>
                <w:rFonts w:ascii="Times New Roman" w:eastAsia="Times New Roman" w:hAnsi="Times New Roman" w:cs="Times New Roman"/>
                <w:b/>
                <w:sz w:val="24"/>
                <w:szCs w:val="24"/>
                <w:lang w:eastAsia="ru-RU"/>
              </w:rPr>
              <w:t>2017 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FE2F63">
              <w:rPr>
                <w:rFonts w:ascii="Times New Roman" w:eastAsia="Times New Roman" w:hAnsi="Times New Roman" w:cs="Times New Roman"/>
                <w:b/>
                <w:sz w:val="24"/>
                <w:szCs w:val="24"/>
                <w:lang w:eastAsia="ru-RU"/>
              </w:rPr>
              <w:t>1</w:t>
            </w:r>
            <w:r w:rsidR="007D38EB">
              <w:rPr>
                <w:rFonts w:ascii="Times New Roman" w:eastAsia="Times New Roman" w:hAnsi="Times New Roman" w:cs="Times New Roman"/>
                <w:b/>
                <w:sz w:val="24"/>
                <w:szCs w:val="24"/>
                <w:lang w:eastAsia="ru-RU"/>
              </w:rPr>
              <w:t>1</w:t>
            </w:r>
            <w:r w:rsidRPr="00B537DD">
              <w:rPr>
                <w:rFonts w:ascii="Times New Roman" w:eastAsia="Times New Roman" w:hAnsi="Times New Roman" w:cs="Times New Roman"/>
                <w:b/>
                <w:sz w:val="24"/>
                <w:szCs w:val="24"/>
                <w:lang w:eastAsia="ru-RU"/>
              </w:rPr>
              <w:t xml:space="preserve">» </w:t>
            </w:r>
            <w:r w:rsidR="00FE2F63">
              <w:rPr>
                <w:rFonts w:ascii="Times New Roman" w:eastAsia="Times New Roman" w:hAnsi="Times New Roman" w:cs="Times New Roman"/>
                <w:b/>
                <w:sz w:val="24"/>
                <w:szCs w:val="24"/>
                <w:lang w:eastAsia="ru-RU"/>
              </w:rPr>
              <w:t>января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Pr="00A113E3"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BE43D4">
              <w:rPr>
                <w:rFonts w:ascii="Times New Roman" w:eastAsia="Times New Roman" w:hAnsi="Times New Roman" w:cs="Times New Roman"/>
                <w:sz w:val="24"/>
                <w:szCs w:val="24"/>
                <w:lang w:eastAsia="ru-RU"/>
              </w:rPr>
              <w:t>по проведению специальной оценки условий труда</w:t>
            </w:r>
            <w:r w:rsidRPr="00A113E3">
              <w:rPr>
                <w:rFonts w:ascii="Times New Roman" w:eastAsia="Calibri" w:hAnsi="Times New Roman" w:cs="Times New Roman"/>
                <w:color w:val="000000"/>
                <w:sz w:val="24"/>
                <w:szCs w:val="24"/>
              </w:rPr>
              <w:t>.</w:t>
            </w:r>
          </w:p>
          <w:p w:rsidR="008C79C6" w:rsidRPr="00A113E3"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 xml:space="preserve">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9458C" w:rsidRPr="00BF61A4" w:rsidRDefault="0079458C" w:rsidP="0079458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 xml:space="preserve">Начальная (максимальная) цена </w:t>
            </w:r>
            <w:r>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Pr>
                <w:rFonts w:ascii="Times New Roman" w:eastAsia="Calibri" w:hAnsi="Times New Roman" w:cs="Times New Roman"/>
                <w:iCs/>
                <w:color w:val="000000"/>
                <w:sz w:val="24"/>
                <w:szCs w:val="24"/>
                <w:lang w:eastAsia="ru-RU"/>
              </w:rPr>
              <w:t>2 421 035</w:t>
            </w:r>
            <w:r w:rsidRPr="00BF61A4">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5</w:t>
            </w:r>
            <w:r w:rsidRPr="00BF61A4">
              <w:rPr>
                <w:rFonts w:ascii="Times New Roman" w:eastAsia="Calibri" w:hAnsi="Times New Roman" w:cs="Times New Roman"/>
                <w:iCs/>
                <w:color w:val="000000"/>
                <w:sz w:val="24"/>
                <w:szCs w:val="24"/>
                <w:lang w:eastAsia="ru-RU"/>
              </w:rPr>
              <w:t xml:space="preserve">0 руб. (два миллиона </w:t>
            </w:r>
            <w:r>
              <w:rPr>
                <w:rFonts w:ascii="Times New Roman" w:eastAsia="Calibri" w:hAnsi="Times New Roman" w:cs="Times New Roman"/>
                <w:iCs/>
                <w:color w:val="000000"/>
                <w:sz w:val="24"/>
                <w:szCs w:val="24"/>
                <w:lang w:eastAsia="ru-RU"/>
              </w:rPr>
              <w:t xml:space="preserve">четыреста двадцать одна </w:t>
            </w:r>
            <w:r w:rsidRPr="00BF61A4">
              <w:rPr>
                <w:rFonts w:ascii="Times New Roman" w:eastAsia="Calibri" w:hAnsi="Times New Roman" w:cs="Times New Roman"/>
                <w:iCs/>
                <w:color w:val="000000"/>
                <w:sz w:val="24"/>
                <w:szCs w:val="24"/>
                <w:lang w:eastAsia="ru-RU"/>
              </w:rPr>
              <w:t>тысяч</w:t>
            </w:r>
            <w:r>
              <w:rPr>
                <w:rFonts w:ascii="Times New Roman" w:eastAsia="Calibri" w:hAnsi="Times New Roman" w:cs="Times New Roman"/>
                <w:iCs/>
                <w:color w:val="000000"/>
                <w:sz w:val="24"/>
                <w:szCs w:val="24"/>
                <w:lang w:eastAsia="ru-RU"/>
              </w:rPr>
              <w:t>а</w:t>
            </w:r>
            <w:r w:rsidRPr="00BF61A4">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тридцать пять рублей 5</w:t>
            </w:r>
            <w:r w:rsidRPr="00BF61A4">
              <w:rPr>
                <w:rFonts w:ascii="Times New Roman" w:eastAsia="Calibri" w:hAnsi="Times New Roman" w:cs="Times New Roman"/>
                <w:iCs/>
                <w:color w:val="000000"/>
                <w:sz w:val="24"/>
                <w:szCs w:val="24"/>
                <w:lang w:eastAsia="ru-RU"/>
              </w:rPr>
              <w:t xml:space="preserve">0 коп.), в том числе сумма НДС (18%) </w:t>
            </w:r>
            <w:r>
              <w:rPr>
                <w:rFonts w:ascii="Times New Roman" w:eastAsia="Calibri" w:hAnsi="Times New Roman" w:cs="Times New Roman"/>
                <w:iCs/>
                <w:color w:val="000000"/>
                <w:sz w:val="24"/>
                <w:szCs w:val="24"/>
                <w:lang w:eastAsia="ru-RU"/>
              </w:rPr>
              <w:t>369 310,50</w:t>
            </w:r>
            <w:r w:rsidRPr="00BF61A4">
              <w:rPr>
                <w:rFonts w:ascii="Times New Roman" w:eastAsia="Calibri" w:hAnsi="Times New Roman" w:cs="Times New Roman"/>
                <w:iCs/>
                <w:color w:val="000000"/>
                <w:sz w:val="24"/>
                <w:szCs w:val="24"/>
                <w:lang w:eastAsia="ru-RU"/>
              </w:rPr>
              <w:t xml:space="preserve"> рублей.</w:t>
            </w:r>
          </w:p>
          <w:p w:rsidR="0079458C" w:rsidRDefault="0079458C" w:rsidP="0079458C">
            <w:pPr>
              <w:spacing w:after="200" w:line="276"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Pr>
                <w:rFonts w:ascii="Times New Roman" w:eastAsia="Calibri" w:hAnsi="Times New Roman" w:cs="Times New Roman"/>
                <w:iCs/>
                <w:color w:val="000000"/>
                <w:sz w:val="24"/>
                <w:szCs w:val="24"/>
                <w:lang w:eastAsia="ru-RU"/>
              </w:rPr>
              <w:t>2 051 725</w:t>
            </w:r>
            <w:r w:rsidRPr="00BF61A4">
              <w:rPr>
                <w:rFonts w:ascii="Times New Roman" w:eastAsia="Calibri" w:hAnsi="Times New Roman" w:cs="Times New Roman"/>
                <w:iCs/>
                <w:color w:val="000000"/>
                <w:sz w:val="24"/>
                <w:szCs w:val="24"/>
                <w:lang w:eastAsia="ru-RU"/>
              </w:rPr>
              <w:t>,00 руб. (два миллиона пятьдесят</w:t>
            </w:r>
            <w:r>
              <w:rPr>
                <w:rFonts w:ascii="Times New Roman" w:eastAsia="Calibri" w:hAnsi="Times New Roman" w:cs="Times New Roman"/>
                <w:iCs/>
                <w:color w:val="000000"/>
                <w:sz w:val="24"/>
                <w:szCs w:val="24"/>
                <w:lang w:eastAsia="ru-RU"/>
              </w:rPr>
              <w:t xml:space="preserve"> одна </w:t>
            </w:r>
            <w:r w:rsidRPr="00BF61A4">
              <w:rPr>
                <w:rFonts w:ascii="Times New Roman" w:eastAsia="Calibri" w:hAnsi="Times New Roman" w:cs="Times New Roman"/>
                <w:iCs/>
                <w:color w:val="000000"/>
                <w:sz w:val="24"/>
                <w:szCs w:val="24"/>
                <w:lang w:eastAsia="ru-RU"/>
              </w:rPr>
              <w:t>тысяч</w:t>
            </w:r>
            <w:r>
              <w:rPr>
                <w:rFonts w:ascii="Times New Roman" w:eastAsia="Calibri" w:hAnsi="Times New Roman" w:cs="Times New Roman"/>
                <w:iCs/>
                <w:color w:val="000000"/>
                <w:sz w:val="24"/>
                <w:szCs w:val="24"/>
                <w:lang w:eastAsia="ru-RU"/>
              </w:rPr>
              <w:t>а</w:t>
            </w:r>
            <w:r w:rsidRPr="00BF61A4">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 xml:space="preserve">семьсот двадцать пять </w:t>
            </w:r>
            <w:r w:rsidRPr="00BF61A4">
              <w:rPr>
                <w:rFonts w:ascii="Times New Roman" w:eastAsia="Calibri" w:hAnsi="Times New Roman" w:cs="Times New Roman"/>
                <w:iCs/>
                <w:color w:val="000000"/>
                <w:sz w:val="24"/>
                <w:szCs w:val="24"/>
                <w:lang w:eastAsia="ru-RU"/>
              </w:rPr>
              <w:t>рублей 00 коп.) без НДС.</w:t>
            </w:r>
          </w:p>
          <w:p w:rsidR="00BF61A4" w:rsidRPr="00BF61A4" w:rsidRDefault="00BF61A4" w:rsidP="0079458C">
            <w:pPr>
              <w:spacing w:after="200" w:line="276" w:lineRule="auto"/>
              <w:jc w:val="both"/>
              <w:rPr>
                <w:rFonts w:ascii="Times New Roman" w:eastAsia="Times New Roman"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Pr="00BF61A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C79C6" w:rsidRPr="008C79C6" w:rsidRDefault="008C79C6" w:rsidP="008C79C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C79C6">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начальную (максимальную) стоимость за единицу измерения, указанную в </w:t>
            </w:r>
            <w:hyperlink w:anchor="_РАЗДЕЛ_IV._Техническое" w:history="1">
              <w:r w:rsidRPr="008C79C6">
                <w:rPr>
                  <w:rFonts w:ascii="Times New Roman" w:eastAsia="Times New Roman" w:hAnsi="Times New Roman" w:cs="Times New Roman"/>
                  <w:iCs/>
                  <w:color w:val="0000FF"/>
                  <w:sz w:val="24"/>
                  <w:szCs w:val="24"/>
                  <w:u w:val="single"/>
                  <w:lang w:eastAsia="ru-RU"/>
                </w:rPr>
                <w:t>разделе IV «Техническое задание»</w:t>
              </w:r>
            </w:hyperlink>
            <w:r w:rsidRPr="008C79C6">
              <w:rPr>
                <w:rFonts w:ascii="Times New Roman" w:eastAsia="Times New Roman" w:hAnsi="Times New Roman" w:cs="Times New Roman"/>
                <w:iCs/>
                <w:color w:val="0000FF"/>
                <w:sz w:val="24"/>
                <w:szCs w:val="24"/>
                <w:u w:val="single"/>
                <w:lang w:eastAsia="ru-RU"/>
              </w:rPr>
              <w:t xml:space="preserve"> </w:t>
            </w:r>
            <w:r w:rsidRPr="008C79C6">
              <w:rPr>
                <w:rFonts w:ascii="Times New Roman" w:eastAsia="Times New Roman" w:hAnsi="Times New Roman" w:cs="Times New Roman"/>
                <w:sz w:val="24"/>
                <w:szCs w:val="24"/>
                <w:lang w:eastAsia="ru-RU"/>
              </w:rPr>
              <w:t>настоящей Документации.</w:t>
            </w:r>
          </w:p>
          <w:p w:rsidR="00D93D3D" w:rsidRPr="00BB365E" w:rsidRDefault="008C79C6" w:rsidP="008C79C6">
            <w:pPr>
              <w:spacing w:before="120" w:after="120"/>
              <w:ind w:firstLine="34"/>
              <w:jc w:val="both"/>
              <w:rPr>
                <w:rFonts w:ascii="Times New Roman" w:hAnsi="Times New Roman" w:cs="Times New Roman"/>
                <w:sz w:val="24"/>
                <w:szCs w:val="24"/>
              </w:rPr>
            </w:pPr>
            <w:r w:rsidRPr="008C79C6">
              <w:rPr>
                <w:rFonts w:ascii="Times New Roman" w:eastAsia="Times New Roman" w:hAnsi="Times New Roman" w:cs="Times New Roman"/>
                <w:iCs/>
                <w:sz w:val="24"/>
                <w:szCs w:val="24"/>
                <w:lang w:eastAsia="ru-RU"/>
              </w:rPr>
              <w:t xml:space="preserve">      В случае если поставка товара, оказание услуг,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AF5376" w:rsidRDefault="00D93D3D" w:rsidP="00AF5376">
                  <w:pPr>
                    <w:pStyle w:val="a4"/>
                    <w:numPr>
                      <w:ilvl w:val="0"/>
                      <w:numId w:val="38"/>
                    </w:numPr>
                    <w:ind w:left="0" w:hanging="51"/>
                    <w:jc w:val="both"/>
                    <w:rPr>
                      <w:rFonts w:cs="Arial"/>
                      <w:color w:val="000000"/>
                    </w:rPr>
                  </w:pPr>
                  <w:r w:rsidRPr="00AF53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AF5376" w:rsidP="00AF5376">
                  <w:pPr>
                    <w:pStyle w:val="a4"/>
                    <w:ind w:left="0"/>
                    <w:jc w:val="both"/>
                    <w:rPr>
                      <w:rFonts w:cs="Arial"/>
                      <w:color w:val="000000"/>
                    </w:rPr>
                  </w:pPr>
                  <w:r>
                    <w:rPr>
                      <w:rFonts w:cs="Arial"/>
                      <w:color w:val="000000"/>
                    </w:rPr>
                    <w:t>- регистрация</w:t>
                  </w:r>
                  <w:r w:rsidRPr="00AF5376">
                    <w:rPr>
                      <w:rFonts w:cs="Arial"/>
                      <w:color w:val="000000"/>
                    </w:rPr>
                    <w:t xml:space="preserve"> </w:t>
                  </w:r>
                  <w:r>
                    <w:rPr>
                      <w:rFonts w:cs="Arial"/>
                      <w:color w:val="000000"/>
                    </w:rPr>
                    <w:t>Претендента</w:t>
                  </w:r>
                  <w:r w:rsidRPr="00AF5376">
                    <w:rPr>
                      <w:rFonts w:cs="Arial"/>
                      <w:color w:val="000000"/>
                    </w:rPr>
                    <w:t xml:space="preserve"> в Реестре организаций, проводящих специальную оценку условий труда</w:t>
                  </w:r>
                </w:p>
              </w:tc>
              <w:tc>
                <w:tcPr>
                  <w:tcW w:w="3993" w:type="dxa"/>
                  <w:shd w:val="clear" w:color="auto" w:fill="auto"/>
                </w:tcPr>
                <w:p w:rsidR="00D93D3D" w:rsidRPr="00D93D3D" w:rsidRDefault="008C79C6" w:rsidP="00AF5376">
                  <w:pPr>
                    <w:autoSpaceDE w:val="0"/>
                    <w:autoSpaceDN w:val="0"/>
                    <w:adjustRightInd w:val="0"/>
                    <w:spacing w:after="0" w:line="240" w:lineRule="auto"/>
                    <w:ind w:firstLine="540"/>
                    <w:jc w:val="both"/>
                    <w:rPr>
                      <w:rFonts w:ascii="Times New Roman" w:hAnsi="Times New Roman" w:cs="Times New Roman"/>
                      <w:sz w:val="24"/>
                      <w:szCs w:val="24"/>
                    </w:rPr>
                  </w:pPr>
                  <w:r w:rsidRPr="008C79C6">
                    <w:rPr>
                      <w:rFonts w:ascii="Times New Roman" w:hAnsi="Times New Roman" w:cs="Times New Roman"/>
                      <w:sz w:val="24"/>
                      <w:szCs w:val="24"/>
                    </w:rPr>
                    <w:t>- подтверждается копией уведомления о регистрации в реестре организаций, проводящих специальную оценку условий труда</w:t>
                  </w:r>
                  <w:r w:rsidR="00AF5376">
                    <w:rPr>
                      <w:rFonts w:ascii="Times New Roman" w:hAnsi="Times New Roman" w:cs="Times New Roman"/>
                      <w:sz w:val="24"/>
                      <w:szCs w:val="24"/>
                    </w:rPr>
                    <w:t>, либо письмом в произвольной форме с указанием регистрационного номера</w:t>
                  </w:r>
                  <w:r w:rsidR="00AF5376">
                    <w:t xml:space="preserve"> з</w:t>
                  </w:r>
                  <w:r w:rsidR="00AF5376" w:rsidRPr="00AF5376">
                    <w:rPr>
                      <w:rFonts w:ascii="Times New Roman" w:hAnsi="Times New Roman" w:cs="Times New Roman"/>
                      <w:sz w:val="24"/>
                      <w:szCs w:val="24"/>
                    </w:rPr>
                    <w:t>аписи в реестре</w:t>
                  </w:r>
                  <w:r w:rsidR="00AF5376">
                    <w:t xml:space="preserve"> </w:t>
                  </w:r>
                  <w:r w:rsidR="00AF5376" w:rsidRPr="00AF5376">
                    <w:rPr>
                      <w:rFonts w:ascii="Times New Roman" w:hAnsi="Times New Roman" w:cs="Times New Roman"/>
                      <w:sz w:val="24"/>
                      <w:szCs w:val="24"/>
                    </w:rPr>
                    <w:t>организаций, проводящих специальную оценку условий труда</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10CE9">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7" w:type="dxa"/>
              <w:tblLayout w:type="fixed"/>
              <w:tblCellMar>
                <w:left w:w="0" w:type="dxa"/>
                <w:right w:w="0" w:type="dxa"/>
              </w:tblCellMar>
              <w:tblLook w:val="04A0" w:firstRow="1" w:lastRow="0" w:firstColumn="1" w:lastColumn="0" w:noHBand="0" w:noVBand="1"/>
            </w:tblPr>
            <w:tblGrid>
              <w:gridCol w:w="1895"/>
              <w:gridCol w:w="1418"/>
              <w:gridCol w:w="4254"/>
            </w:tblGrid>
            <w:tr w:rsidR="00D93D3D" w:rsidRPr="00D93D3D" w:rsidTr="00BA63BD">
              <w:tc>
                <w:tcPr>
                  <w:tcW w:w="18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B94319" w:rsidRPr="00D93D3D" w:rsidTr="00BA63BD">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4319" w:rsidRPr="008037BB" w:rsidRDefault="00B94319" w:rsidP="00AF5376">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B94319" w:rsidRPr="008037BB" w:rsidRDefault="00B94319" w:rsidP="00B94319">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B94319" w:rsidRPr="008037BB" w:rsidRDefault="00B94319" w:rsidP="00B94319">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B94319" w:rsidRPr="00D93D3D" w:rsidTr="00BA63BD">
              <w:tc>
                <w:tcPr>
                  <w:tcW w:w="18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4319" w:rsidRPr="008037BB" w:rsidRDefault="00B94319" w:rsidP="00B94319">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B94319" w:rsidRPr="008037BB" w:rsidRDefault="00B94319" w:rsidP="00B94319">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B94319" w:rsidRPr="008037BB" w:rsidRDefault="00B94319" w:rsidP="00B94319">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B94319" w:rsidRPr="00D93D3D" w:rsidRDefault="00B94319" w:rsidP="00B94319">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B94319" w:rsidRPr="00D93D3D" w:rsidRDefault="00B94319" w:rsidP="00B94319">
            <w:pPr>
              <w:spacing w:after="0" w:line="240" w:lineRule="auto"/>
              <w:ind w:firstLine="459"/>
              <w:jc w:val="both"/>
              <w:rPr>
                <w:rFonts w:ascii="Times New Roman" w:eastAsia="Times New Roman" w:hAnsi="Times New Roman" w:cs="Times New Roman"/>
                <w:sz w:val="10"/>
                <w:szCs w:val="10"/>
                <w:lang w:eastAsia="ru-RU"/>
              </w:rPr>
            </w:pPr>
          </w:p>
          <w:p w:rsidR="00B94319" w:rsidRPr="00D93D3D" w:rsidRDefault="00B94319" w:rsidP="00B9431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B94319" w:rsidRPr="00D93D3D" w:rsidRDefault="00B94319" w:rsidP="00B94319">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B94319" w:rsidRPr="00D93D3D" w:rsidRDefault="00B94319" w:rsidP="00B94319">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75465232" r:id="rId33"/>
              </w:object>
            </w:r>
            <w:r w:rsidRPr="00D93D3D">
              <w:rPr>
                <w:rFonts w:ascii="Times New Roman" w:eastAsia="Times New Roman" w:hAnsi="Times New Roman" w:cs="Times New Roman"/>
                <w:sz w:val="24"/>
                <w:szCs w:val="24"/>
                <w:lang w:eastAsia="ru-RU"/>
              </w:rPr>
              <w:t>,</w:t>
            </w:r>
          </w:p>
          <w:p w:rsidR="00B94319" w:rsidRPr="00D93D3D" w:rsidRDefault="00B94319" w:rsidP="00B9431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B94319" w:rsidRPr="00D93D3D" w:rsidRDefault="00B94319" w:rsidP="00B9431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B94319" w:rsidRPr="00950DE0" w:rsidRDefault="00B94319" w:rsidP="00B94319">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B94319" w:rsidRPr="00950DE0" w:rsidRDefault="00B94319" w:rsidP="00B9431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B94319" w:rsidRPr="00170734" w:rsidRDefault="00B94319" w:rsidP="00B94319">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«Цена договора», умножается на соответствующую указанному критерию значимость.</w:t>
            </w:r>
          </w:p>
          <w:p w:rsidR="00B94319" w:rsidRPr="008C5FE1" w:rsidRDefault="00B94319" w:rsidP="00B94319">
            <w:pPr>
              <w:spacing w:after="0" w:line="240" w:lineRule="auto"/>
              <w:ind w:firstLine="567"/>
              <w:jc w:val="both"/>
              <w:rPr>
                <w:rFonts w:ascii="Times New Roman" w:eastAsia="Times New Roman" w:hAnsi="Times New Roman" w:cs="Times New Roman"/>
                <w:sz w:val="24"/>
                <w:szCs w:val="24"/>
                <w:lang w:eastAsia="ru-RU"/>
              </w:rPr>
            </w:pPr>
          </w:p>
          <w:p w:rsidR="00B94319" w:rsidRPr="008C5FE1" w:rsidRDefault="00B94319" w:rsidP="00B94319">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Pr="008C5FE1">
              <w:rPr>
                <w:rFonts w:ascii="Times New Roman" w:hAnsi="Times New Roman" w:cs="Times New Roman"/>
                <w:sz w:val="24"/>
                <w:szCs w:val="24"/>
              </w:rPr>
              <w:t xml:space="preserve">Рейтинг, присуждаемый заявке по критерию </w:t>
            </w:r>
            <w:r w:rsidRPr="008C5FE1">
              <w:rPr>
                <w:rFonts w:ascii="Times New Roman" w:hAnsi="Times New Roman" w:cs="Times New Roman"/>
                <w:b/>
                <w:sz w:val="24"/>
                <w:szCs w:val="24"/>
              </w:rPr>
              <w:t>«</w:t>
            </w:r>
            <w:r w:rsidRPr="008C5FE1">
              <w:rPr>
                <w:rFonts w:ascii="Times New Roman" w:hAnsi="Times New Roman" w:cs="Times New Roman"/>
                <w:b/>
                <w:color w:val="000000"/>
                <w:sz w:val="24"/>
                <w:szCs w:val="24"/>
              </w:rPr>
              <w:t>Сроки оплаты по договору</w:t>
            </w:r>
            <w:r w:rsidRPr="008C5FE1">
              <w:rPr>
                <w:rFonts w:ascii="Times New Roman" w:hAnsi="Times New Roman" w:cs="Times New Roman"/>
                <w:b/>
                <w:sz w:val="24"/>
                <w:szCs w:val="24"/>
              </w:rPr>
              <w:t>»</w:t>
            </w:r>
            <w:r w:rsidRPr="008C5FE1">
              <w:rPr>
                <w:rFonts w:ascii="Times New Roman" w:hAnsi="Times New Roman" w:cs="Times New Roman"/>
                <w:sz w:val="24"/>
                <w:szCs w:val="24"/>
              </w:rPr>
              <w:t>, определяется следующим образом:</w:t>
            </w:r>
          </w:p>
          <w:p w:rsidR="00B94319" w:rsidRPr="008C5FE1" w:rsidRDefault="00B94319" w:rsidP="00B94319">
            <w:pPr>
              <w:spacing w:after="0" w:line="240" w:lineRule="auto"/>
              <w:ind w:firstLine="567"/>
              <w:jc w:val="both"/>
              <w:rPr>
                <w:rFonts w:ascii="Times New Roman" w:hAnsi="Times New Roman" w:cs="Times New Roman"/>
                <w:sz w:val="24"/>
                <w:szCs w:val="24"/>
              </w:rPr>
            </w:pPr>
          </w:p>
          <w:p w:rsidR="00B94319" w:rsidRPr="008C5FE1" w:rsidRDefault="00B94319" w:rsidP="00B94319">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 «</w:t>
            </w:r>
            <w:r w:rsidR="0074075F" w:rsidRPr="0074075F">
              <w:rPr>
                <w:rFonts w:ascii="Times New Roman" w:eastAsia="Calibri" w:hAnsi="Times New Roman" w:cs="Times New Roman"/>
                <w:sz w:val="24"/>
                <w:szCs w:val="24"/>
              </w:rPr>
              <w:t xml:space="preserve">Сумма в размере 100% стоимости Услуг, выплачивается в течение </w:t>
            </w:r>
            <w:r w:rsidR="0074075F">
              <w:rPr>
                <w:rFonts w:ascii="Times New Roman" w:eastAsia="Calibri" w:hAnsi="Times New Roman" w:cs="Times New Roman"/>
                <w:sz w:val="24"/>
                <w:szCs w:val="24"/>
              </w:rPr>
              <w:t>6</w:t>
            </w:r>
            <w:r w:rsidR="0074075F" w:rsidRPr="0074075F">
              <w:rPr>
                <w:rFonts w:ascii="Times New Roman" w:eastAsia="Calibri" w:hAnsi="Times New Roman" w:cs="Times New Roman"/>
                <w:sz w:val="24"/>
                <w:szCs w:val="24"/>
              </w:rPr>
              <w:t>0 (</w:t>
            </w:r>
            <w:r w:rsidR="0074075F">
              <w:rPr>
                <w:rFonts w:ascii="Times New Roman" w:eastAsia="Calibri" w:hAnsi="Times New Roman" w:cs="Times New Roman"/>
                <w:sz w:val="24"/>
                <w:szCs w:val="24"/>
              </w:rPr>
              <w:t>шестидесяти)</w:t>
            </w:r>
            <w:r w:rsidR="0074075F" w:rsidRPr="0074075F">
              <w:rPr>
                <w:rFonts w:ascii="Times New Roman" w:eastAsia="Calibri" w:hAnsi="Times New Roman" w:cs="Times New Roman"/>
                <w:sz w:val="24"/>
                <w:szCs w:val="24"/>
              </w:rPr>
              <w:t xml:space="preserve"> календарных дней со дня получения оригинала счета на основании подписан</w:t>
            </w:r>
            <w:r w:rsidR="007D38EB">
              <w:rPr>
                <w:rFonts w:ascii="Times New Roman" w:eastAsia="Calibri" w:hAnsi="Times New Roman" w:cs="Times New Roman"/>
                <w:sz w:val="24"/>
                <w:szCs w:val="24"/>
              </w:rPr>
              <w:t>ного</w:t>
            </w:r>
            <w:r w:rsidR="0074075F" w:rsidRPr="0074075F">
              <w:rPr>
                <w:rFonts w:ascii="Times New Roman" w:eastAsia="Calibri" w:hAnsi="Times New Roman" w:cs="Times New Roman"/>
                <w:sz w:val="24"/>
                <w:szCs w:val="24"/>
              </w:rPr>
              <w:t xml:space="preserve"> всеми сторонами Акта выполненных работ</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B94319" w:rsidRPr="008C5FE1" w:rsidRDefault="00B94319" w:rsidP="00B94319">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E85B51" w:rsidRPr="00E85B51">
              <w:rPr>
                <w:rFonts w:ascii="Times New Roman" w:hAnsi="Times New Roman" w:cs="Times New Roman"/>
                <w:sz w:val="24"/>
                <w:szCs w:val="24"/>
              </w:rPr>
              <w:t>Сумма в размере 100% стоимости Услуг, выплачивается в течение 30 (тридцати) календарных дней со дня получения оригинала счета на основании подписан</w:t>
            </w:r>
            <w:r w:rsidR="007D38EB">
              <w:rPr>
                <w:rFonts w:ascii="Times New Roman" w:hAnsi="Times New Roman" w:cs="Times New Roman"/>
                <w:sz w:val="24"/>
                <w:szCs w:val="24"/>
              </w:rPr>
              <w:t xml:space="preserve">ного </w:t>
            </w:r>
            <w:r w:rsidR="00E85B51" w:rsidRPr="00E85B51">
              <w:rPr>
                <w:rFonts w:ascii="Times New Roman" w:hAnsi="Times New Roman" w:cs="Times New Roman"/>
                <w:sz w:val="24"/>
                <w:szCs w:val="24"/>
              </w:rPr>
              <w:t>всеми сторонами Акта выполненных работ</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B94319" w:rsidRPr="008C5FE1" w:rsidRDefault="00B94319" w:rsidP="00B94319">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B94319" w:rsidRPr="008037BB" w:rsidRDefault="00B94319" w:rsidP="00B94319">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B94319" w:rsidRPr="00C54215" w:rsidRDefault="00B94319" w:rsidP="00B94319">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7D38EB" w:rsidP="00715C2F">
            <w:pPr>
              <w:spacing w:after="0" w:line="240" w:lineRule="auto"/>
              <w:ind w:firstLine="528"/>
              <w:jc w:val="both"/>
              <w:rPr>
                <w:rFonts w:ascii="Times New Roman" w:eastAsia="Times New Roman" w:hAnsi="Times New Roman" w:cs="Times New Roman"/>
                <w:sz w:val="24"/>
                <w:szCs w:val="24"/>
                <w:lang w:eastAsia="ru-RU"/>
              </w:rPr>
            </w:pPr>
            <w:r w:rsidRPr="00E85B51">
              <w:rPr>
                <w:rFonts w:ascii="Times New Roman" w:hAnsi="Times New Roman" w:cs="Times New Roman"/>
                <w:sz w:val="24"/>
                <w:szCs w:val="24"/>
              </w:rPr>
              <w:t>Сумма в размере 100% стоимости Услуг, выплачивается в течение 30 (тридцати) календарных дней со дня получения оригинала счета на основании подписан</w:t>
            </w:r>
            <w:r>
              <w:rPr>
                <w:rFonts w:ascii="Times New Roman" w:hAnsi="Times New Roman" w:cs="Times New Roman"/>
                <w:sz w:val="24"/>
                <w:szCs w:val="24"/>
              </w:rPr>
              <w:t xml:space="preserve">ного </w:t>
            </w:r>
            <w:r w:rsidRPr="00E85B51">
              <w:rPr>
                <w:rFonts w:ascii="Times New Roman" w:hAnsi="Times New Roman" w:cs="Times New Roman"/>
                <w:sz w:val="24"/>
                <w:szCs w:val="24"/>
              </w:rPr>
              <w:t>всеми сторонами Акта выполненных работ</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10CE9">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10CE9">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10CE9">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10CE9">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15588" w:type="dxa"/>
        <w:tblLayout w:type="fixed"/>
        <w:tblLook w:val="04A0" w:firstRow="1" w:lastRow="0" w:firstColumn="1" w:lastColumn="0" w:noHBand="0" w:noVBand="1"/>
      </w:tblPr>
      <w:tblGrid>
        <w:gridCol w:w="562"/>
        <w:gridCol w:w="2552"/>
        <w:gridCol w:w="2126"/>
        <w:gridCol w:w="1006"/>
        <w:gridCol w:w="934"/>
        <w:gridCol w:w="1759"/>
        <w:gridCol w:w="1701"/>
        <w:gridCol w:w="1701"/>
        <w:gridCol w:w="1774"/>
        <w:gridCol w:w="1473"/>
      </w:tblGrid>
      <w:tr w:rsidR="00D42846" w:rsidRPr="00650486" w:rsidTr="00D42846">
        <w:trPr>
          <w:trHeight w:val="309"/>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2552" w:type="dxa"/>
            <w:vMerge w:val="restart"/>
            <w:tcBorders>
              <w:top w:val="single" w:sz="4" w:space="0" w:color="auto"/>
              <w:left w:val="single" w:sz="4" w:space="0" w:color="auto"/>
              <w:right w:val="single" w:sz="4" w:space="0" w:color="auto"/>
            </w:tcBorders>
            <w:shd w:val="clear" w:color="auto" w:fill="auto"/>
            <w:vAlign w:val="center"/>
            <w:hideMark/>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Наименование услуги</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1006" w:type="dxa"/>
            <w:vMerge w:val="restart"/>
            <w:tcBorders>
              <w:top w:val="single" w:sz="4" w:space="0" w:color="auto"/>
              <w:left w:val="single" w:sz="4" w:space="0" w:color="auto"/>
              <w:right w:val="single" w:sz="4" w:space="0" w:color="auto"/>
            </w:tcBorders>
            <w:shd w:val="clear" w:color="auto" w:fill="auto"/>
            <w:vAlign w:val="center"/>
            <w:hideMark/>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934" w:type="dxa"/>
            <w:vMerge w:val="restart"/>
            <w:tcBorders>
              <w:top w:val="single" w:sz="4" w:space="0" w:color="auto"/>
              <w:left w:val="single" w:sz="4" w:space="0" w:color="auto"/>
              <w:right w:val="single" w:sz="4" w:space="0" w:color="auto"/>
            </w:tcBorders>
            <w:vAlign w:val="center"/>
          </w:tcPr>
          <w:p w:rsidR="00D42846" w:rsidRPr="0096071F" w:rsidRDefault="00D42846" w:rsidP="00047533">
            <w:pPr>
              <w:tabs>
                <w:tab w:val="left" w:pos="567"/>
              </w:tabs>
              <w:jc w:val="center"/>
              <w:rPr>
                <w:rFonts w:ascii="Times New Roman" w:eastAsia="Times New Roman" w:hAnsi="Times New Roman" w:cs="Times New Roman"/>
                <w:lang w:eastAsia="ru-RU"/>
              </w:rPr>
            </w:pPr>
            <w:r w:rsidRPr="00047533">
              <w:rPr>
                <w:rFonts w:ascii="Times New Roman" w:eastAsia="Times New Roman" w:hAnsi="Times New Roman" w:cs="Times New Roman"/>
                <w:lang w:eastAsia="ru-RU"/>
              </w:rPr>
              <w:t>Количество</w:t>
            </w:r>
          </w:p>
        </w:tc>
        <w:tc>
          <w:tcPr>
            <w:tcW w:w="1759" w:type="dxa"/>
            <w:vMerge w:val="restart"/>
            <w:tcBorders>
              <w:top w:val="single" w:sz="4" w:space="0" w:color="auto"/>
              <w:left w:val="single" w:sz="4" w:space="0" w:color="auto"/>
              <w:right w:val="single" w:sz="4" w:space="0" w:color="auto"/>
            </w:tcBorders>
          </w:tcPr>
          <w:p w:rsidR="00D42846" w:rsidRPr="00363CC6" w:rsidRDefault="00D42846" w:rsidP="005165E7">
            <w:pPr>
              <w:tabs>
                <w:tab w:val="left" w:pos="567"/>
              </w:tabs>
              <w:jc w:val="center"/>
              <w:rPr>
                <w:rFonts w:ascii="Times New Roman" w:hAnsi="Times New Roman" w:cs="Times New Roman"/>
                <w:sz w:val="20"/>
                <w:szCs w:val="20"/>
              </w:rPr>
            </w:pPr>
            <w:r>
              <w:rPr>
                <w:rFonts w:ascii="Times New Roman" w:eastAsia="Times New Roman" w:hAnsi="Times New Roman" w:cs="Times New Roman"/>
                <w:lang w:eastAsia="ru-RU"/>
              </w:rPr>
              <w:t>Начальная (максимальная)</w:t>
            </w:r>
            <w:r w:rsidRPr="0096071F">
              <w:rPr>
                <w:rFonts w:ascii="Times New Roman" w:eastAsia="Times New Roman" w:hAnsi="Times New Roman" w:cs="Times New Roman"/>
                <w:lang w:eastAsia="ru-RU"/>
              </w:rPr>
              <w:t xml:space="preserve"> цена за единицу измерения</w:t>
            </w:r>
            <w:r>
              <w:rPr>
                <w:rFonts w:ascii="Times New Roman" w:eastAsia="Times New Roman" w:hAnsi="Times New Roman" w:cs="Times New Roman"/>
                <w:lang w:eastAsia="ru-RU"/>
              </w:rPr>
              <w:t>,</w:t>
            </w:r>
            <w:r w:rsidRPr="0096071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без учета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701" w:type="dxa"/>
            <w:vMerge w:val="restart"/>
            <w:tcBorders>
              <w:top w:val="single" w:sz="4" w:space="0" w:color="auto"/>
              <w:left w:val="single" w:sz="4" w:space="0" w:color="auto"/>
              <w:right w:val="single" w:sz="4" w:space="0" w:color="auto"/>
            </w:tcBorders>
          </w:tcPr>
          <w:p w:rsidR="00D42846" w:rsidRPr="00D46A70" w:rsidRDefault="00D42846" w:rsidP="00D4284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Начальная (максимальная)</w:t>
            </w:r>
            <w:r w:rsidRPr="0096071F">
              <w:rPr>
                <w:rFonts w:ascii="Times New Roman" w:eastAsia="Times New Roman" w:hAnsi="Times New Roman" w:cs="Times New Roman"/>
                <w:lang w:eastAsia="ru-RU"/>
              </w:rPr>
              <w:t xml:space="preserve"> цена за единицу измерения</w:t>
            </w:r>
            <w:r>
              <w:rPr>
                <w:rFonts w:ascii="Times New Roman" w:eastAsia="Times New Roman" w:hAnsi="Times New Roman" w:cs="Times New Roman"/>
                <w:lang w:eastAsia="ru-RU"/>
              </w:rPr>
              <w:t>,</w:t>
            </w:r>
            <w:r w:rsidRPr="0096071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с учетом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3475" w:type="dxa"/>
            <w:gridSpan w:val="2"/>
            <w:tcBorders>
              <w:top w:val="single" w:sz="4" w:space="0" w:color="auto"/>
              <w:left w:val="single" w:sz="4" w:space="0" w:color="auto"/>
              <w:bottom w:val="single" w:sz="4" w:space="0" w:color="auto"/>
              <w:right w:val="single" w:sz="4" w:space="0" w:color="auto"/>
            </w:tcBorders>
            <w:shd w:val="clear" w:color="auto" w:fill="auto"/>
            <w:hideMark/>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w:t>
            </w:r>
            <w:r>
              <w:rPr>
                <w:rFonts w:ascii="Times New Roman" w:eastAsia="Times New Roman" w:hAnsi="Times New Roman" w:cs="Times New Roman"/>
                <w:color w:val="000000"/>
                <w:lang w:eastAsia="ru-RU"/>
              </w:rPr>
              <w:t>е</w:t>
            </w:r>
            <w:r w:rsidRPr="00D46A70">
              <w:rPr>
                <w:rFonts w:ascii="Times New Roman" w:eastAsia="Times New Roman" w:hAnsi="Times New Roman" w:cs="Times New Roman"/>
                <w:color w:val="000000"/>
                <w:lang w:eastAsia="ru-RU"/>
              </w:rPr>
              <w:t>ние претендента</w:t>
            </w:r>
          </w:p>
        </w:tc>
        <w:tc>
          <w:tcPr>
            <w:tcW w:w="1473" w:type="dxa"/>
            <w:vMerge w:val="restart"/>
            <w:tcBorders>
              <w:top w:val="single" w:sz="4" w:space="0" w:color="auto"/>
              <w:left w:val="single" w:sz="4" w:space="0" w:color="auto"/>
              <w:right w:val="single" w:sz="4" w:space="0" w:color="auto"/>
            </w:tcBorders>
            <w:shd w:val="clear" w:color="auto" w:fill="auto"/>
            <w:vAlign w:val="center"/>
            <w:hideMark/>
          </w:tcPr>
          <w:p w:rsidR="00D42846" w:rsidRPr="00650486" w:rsidRDefault="00D42846" w:rsidP="005165E7">
            <w:pPr>
              <w:spacing w:after="0" w:line="240" w:lineRule="auto"/>
              <w:jc w:val="center"/>
              <w:rPr>
                <w:rFonts w:ascii="Times New Roman" w:eastAsia="Times New Roman" w:hAnsi="Times New Roman" w:cs="Times New Roman"/>
                <w:color w:val="000000"/>
                <w:lang w:eastAsia="ru-RU"/>
              </w:rPr>
            </w:pPr>
            <w:r w:rsidRPr="005165E7">
              <w:rPr>
                <w:rFonts w:ascii="Times New Roman" w:eastAsia="Times New Roman" w:hAnsi="Times New Roman" w:cs="Times New Roman"/>
                <w:color w:val="000000"/>
                <w:lang w:eastAsia="ru-RU"/>
              </w:rPr>
              <w:t xml:space="preserve">место </w:t>
            </w:r>
            <w:r>
              <w:rPr>
                <w:rFonts w:ascii="Times New Roman" w:eastAsia="Times New Roman" w:hAnsi="Times New Roman" w:cs="Times New Roman"/>
                <w:color w:val="000000"/>
                <w:lang w:eastAsia="ru-RU"/>
              </w:rPr>
              <w:t>оказания услуг</w:t>
            </w:r>
          </w:p>
        </w:tc>
      </w:tr>
      <w:tr w:rsidR="00D42846" w:rsidRPr="00650486" w:rsidTr="00D42846">
        <w:trPr>
          <w:trHeight w:val="1408"/>
        </w:trPr>
        <w:tc>
          <w:tcPr>
            <w:tcW w:w="562" w:type="dxa"/>
            <w:vMerge/>
            <w:tcBorders>
              <w:left w:val="single" w:sz="4" w:space="0" w:color="auto"/>
              <w:bottom w:val="single" w:sz="4" w:space="0" w:color="auto"/>
              <w:right w:val="single" w:sz="4" w:space="0" w:color="auto"/>
            </w:tcBorders>
            <w:shd w:val="clear" w:color="auto" w:fill="auto"/>
            <w:vAlign w:val="center"/>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p>
        </w:tc>
        <w:tc>
          <w:tcPr>
            <w:tcW w:w="2552" w:type="dxa"/>
            <w:vMerge/>
            <w:tcBorders>
              <w:left w:val="single" w:sz="4" w:space="0" w:color="auto"/>
              <w:bottom w:val="single" w:sz="4" w:space="0" w:color="auto"/>
              <w:right w:val="single" w:sz="4" w:space="0" w:color="auto"/>
            </w:tcBorders>
            <w:shd w:val="clear" w:color="auto" w:fill="auto"/>
            <w:vAlign w:val="center"/>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p>
        </w:tc>
        <w:tc>
          <w:tcPr>
            <w:tcW w:w="2126" w:type="dxa"/>
            <w:vMerge/>
            <w:tcBorders>
              <w:left w:val="single" w:sz="4" w:space="0" w:color="auto"/>
              <w:bottom w:val="single" w:sz="4" w:space="0" w:color="auto"/>
              <w:right w:val="single" w:sz="4" w:space="0" w:color="auto"/>
            </w:tcBorders>
            <w:vAlign w:val="center"/>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p>
        </w:tc>
        <w:tc>
          <w:tcPr>
            <w:tcW w:w="1006" w:type="dxa"/>
            <w:vMerge/>
            <w:tcBorders>
              <w:left w:val="single" w:sz="4" w:space="0" w:color="auto"/>
              <w:bottom w:val="single" w:sz="4" w:space="0" w:color="auto"/>
              <w:right w:val="single" w:sz="4" w:space="0" w:color="auto"/>
            </w:tcBorders>
            <w:shd w:val="clear" w:color="auto" w:fill="auto"/>
            <w:vAlign w:val="center"/>
          </w:tcPr>
          <w:p w:rsidR="00D42846" w:rsidRPr="00650486" w:rsidRDefault="00D42846" w:rsidP="00047533">
            <w:pPr>
              <w:spacing w:after="0" w:line="240" w:lineRule="auto"/>
              <w:jc w:val="center"/>
              <w:rPr>
                <w:rFonts w:ascii="Times New Roman" w:eastAsia="Times New Roman" w:hAnsi="Times New Roman" w:cs="Times New Roman"/>
                <w:color w:val="000000"/>
                <w:lang w:eastAsia="ru-RU"/>
              </w:rPr>
            </w:pPr>
          </w:p>
        </w:tc>
        <w:tc>
          <w:tcPr>
            <w:tcW w:w="934" w:type="dxa"/>
            <w:vMerge/>
            <w:tcBorders>
              <w:left w:val="single" w:sz="4" w:space="0" w:color="auto"/>
              <w:bottom w:val="single" w:sz="4" w:space="0" w:color="auto"/>
              <w:right w:val="single" w:sz="4" w:space="0" w:color="auto"/>
            </w:tcBorders>
          </w:tcPr>
          <w:p w:rsidR="00D42846" w:rsidRPr="0096071F" w:rsidRDefault="00D42846" w:rsidP="00047533">
            <w:pPr>
              <w:tabs>
                <w:tab w:val="left" w:pos="567"/>
              </w:tabs>
              <w:jc w:val="center"/>
              <w:rPr>
                <w:rFonts w:ascii="Times New Roman" w:eastAsia="Times New Roman" w:hAnsi="Times New Roman" w:cs="Times New Roman"/>
                <w:lang w:eastAsia="ru-RU"/>
              </w:rPr>
            </w:pPr>
          </w:p>
        </w:tc>
        <w:tc>
          <w:tcPr>
            <w:tcW w:w="1759" w:type="dxa"/>
            <w:vMerge/>
            <w:tcBorders>
              <w:left w:val="single" w:sz="4" w:space="0" w:color="auto"/>
              <w:bottom w:val="single" w:sz="4" w:space="0" w:color="auto"/>
              <w:right w:val="single" w:sz="4" w:space="0" w:color="auto"/>
            </w:tcBorders>
          </w:tcPr>
          <w:p w:rsidR="00D42846" w:rsidRPr="0096071F" w:rsidRDefault="00D42846" w:rsidP="00047533">
            <w:pPr>
              <w:tabs>
                <w:tab w:val="left" w:pos="567"/>
              </w:tabs>
              <w:jc w:val="center"/>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D42846" w:rsidRDefault="00D42846" w:rsidP="00D42846">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42846" w:rsidRDefault="00D42846" w:rsidP="005165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w:t>
            </w:r>
            <w:r w:rsidRPr="0096071F">
              <w:rPr>
                <w:rFonts w:ascii="Times New Roman" w:eastAsia="Times New Roman" w:hAnsi="Times New Roman" w:cs="Times New Roman"/>
                <w:lang w:eastAsia="ru-RU"/>
              </w:rPr>
              <w:t xml:space="preserve">ена за единицу измерения без 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D42846" w:rsidRPr="00136C1B" w:rsidRDefault="00D42846" w:rsidP="00D4284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Pr="0096071F">
              <w:rPr>
                <w:rFonts w:ascii="Times New Roman" w:eastAsia="Times New Roman" w:hAnsi="Times New Roman" w:cs="Times New Roman"/>
                <w:lang w:eastAsia="ru-RU"/>
              </w:rPr>
              <w:t xml:space="preserve">ена за единицу измерения </w:t>
            </w:r>
            <w:r>
              <w:rPr>
                <w:rFonts w:ascii="Times New Roman" w:eastAsia="Times New Roman" w:hAnsi="Times New Roman" w:cs="Times New Roman"/>
                <w:lang w:eastAsia="ru-RU"/>
              </w:rPr>
              <w:t xml:space="preserve">с учетом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473" w:type="dxa"/>
            <w:vMerge/>
            <w:tcBorders>
              <w:left w:val="single" w:sz="4" w:space="0" w:color="auto"/>
              <w:bottom w:val="single" w:sz="4" w:space="0" w:color="auto"/>
              <w:right w:val="single" w:sz="4" w:space="0" w:color="auto"/>
            </w:tcBorders>
            <w:shd w:val="clear" w:color="auto" w:fill="auto"/>
            <w:textDirection w:val="btLr"/>
            <w:vAlign w:val="center"/>
          </w:tcPr>
          <w:p w:rsidR="00D42846" w:rsidRPr="00650486" w:rsidRDefault="00D42846" w:rsidP="00047533">
            <w:pPr>
              <w:spacing w:after="0" w:line="240" w:lineRule="auto"/>
              <w:ind w:left="113" w:right="113"/>
              <w:jc w:val="center"/>
              <w:rPr>
                <w:rFonts w:ascii="Times New Roman" w:eastAsia="Times New Roman" w:hAnsi="Times New Roman" w:cs="Times New Roman"/>
                <w:color w:val="000000"/>
                <w:lang w:eastAsia="ru-RU"/>
              </w:rPr>
            </w:pPr>
          </w:p>
        </w:tc>
      </w:tr>
      <w:tr w:rsidR="00D42846" w:rsidRPr="00650486" w:rsidTr="00AD528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1</w:t>
            </w:r>
          </w:p>
        </w:tc>
        <w:tc>
          <w:tcPr>
            <w:tcW w:w="2552" w:type="dxa"/>
            <w:tcBorders>
              <w:top w:val="single" w:sz="4" w:space="0" w:color="auto"/>
              <w:left w:val="nil"/>
              <w:bottom w:val="single" w:sz="4" w:space="0" w:color="auto"/>
              <w:right w:val="single" w:sz="4" w:space="0" w:color="auto"/>
            </w:tcBorders>
            <w:shd w:val="clear" w:color="auto" w:fill="auto"/>
            <w:noWrap/>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2</w:t>
            </w:r>
          </w:p>
        </w:tc>
        <w:tc>
          <w:tcPr>
            <w:tcW w:w="2126" w:type="dxa"/>
            <w:tcBorders>
              <w:top w:val="nil"/>
              <w:left w:val="single" w:sz="4" w:space="0" w:color="auto"/>
              <w:bottom w:val="single" w:sz="4" w:space="0" w:color="auto"/>
              <w:right w:val="single" w:sz="4" w:space="0" w:color="auto"/>
            </w:tcBorders>
            <w:shd w:val="clear" w:color="auto" w:fill="auto"/>
            <w:noWrap/>
          </w:tcPr>
          <w:p w:rsidR="00D42846" w:rsidRPr="00D42846" w:rsidRDefault="00D42846" w:rsidP="00D42846">
            <w:pPr>
              <w:jc w:val="center"/>
              <w:rPr>
                <w:rFonts w:ascii="Times New Roman" w:hAnsi="Times New Roman" w:cs="Times New Roman"/>
              </w:rPr>
            </w:pPr>
            <w:r w:rsidRPr="00D42846">
              <w:rPr>
                <w:rFonts w:ascii="Times New Roman" w:hAnsi="Times New Roman" w:cs="Times New Roman"/>
              </w:rPr>
              <w:t>3</w:t>
            </w:r>
          </w:p>
        </w:tc>
        <w:tc>
          <w:tcPr>
            <w:tcW w:w="1006" w:type="dxa"/>
            <w:tcBorders>
              <w:top w:val="single" w:sz="4" w:space="0" w:color="auto"/>
              <w:left w:val="nil"/>
              <w:bottom w:val="single" w:sz="4" w:space="0" w:color="auto"/>
              <w:right w:val="single" w:sz="4" w:space="0" w:color="auto"/>
            </w:tcBorders>
            <w:shd w:val="clear" w:color="auto" w:fill="auto"/>
            <w:noWrap/>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4</w:t>
            </w:r>
          </w:p>
        </w:tc>
        <w:tc>
          <w:tcPr>
            <w:tcW w:w="934" w:type="dxa"/>
            <w:tcBorders>
              <w:top w:val="single" w:sz="4" w:space="0" w:color="auto"/>
              <w:left w:val="nil"/>
              <w:bottom w:val="single" w:sz="4" w:space="0" w:color="auto"/>
              <w:right w:val="single" w:sz="4" w:space="0" w:color="auto"/>
            </w:tcBorders>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5</w:t>
            </w:r>
          </w:p>
        </w:tc>
        <w:tc>
          <w:tcPr>
            <w:tcW w:w="1759" w:type="dxa"/>
            <w:tcBorders>
              <w:top w:val="single" w:sz="4" w:space="0" w:color="auto"/>
              <w:left w:val="single" w:sz="4" w:space="0" w:color="auto"/>
              <w:bottom w:val="single" w:sz="4" w:space="0" w:color="auto"/>
              <w:right w:val="single" w:sz="4" w:space="0" w:color="auto"/>
            </w:tcBorders>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6</w:t>
            </w:r>
          </w:p>
        </w:tc>
        <w:tc>
          <w:tcPr>
            <w:tcW w:w="1701" w:type="dxa"/>
            <w:tcBorders>
              <w:top w:val="single" w:sz="4" w:space="0" w:color="auto"/>
              <w:left w:val="single" w:sz="4" w:space="0" w:color="auto"/>
              <w:bottom w:val="single" w:sz="4" w:space="0" w:color="auto"/>
              <w:right w:val="single" w:sz="4" w:space="0" w:color="auto"/>
            </w:tcBorders>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8</w:t>
            </w:r>
          </w:p>
        </w:tc>
        <w:tc>
          <w:tcPr>
            <w:tcW w:w="1774" w:type="dxa"/>
            <w:tcBorders>
              <w:top w:val="single" w:sz="4" w:space="0" w:color="auto"/>
              <w:left w:val="nil"/>
              <w:bottom w:val="single" w:sz="4" w:space="0" w:color="auto"/>
              <w:right w:val="single" w:sz="4" w:space="0" w:color="auto"/>
            </w:tcBorders>
            <w:shd w:val="clear" w:color="auto" w:fill="auto"/>
            <w:noWrap/>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9</w:t>
            </w:r>
          </w:p>
        </w:tc>
        <w:tc>
          <w:tcPr>
            <w:tcW w:w="1473" w:type="dxa"/>
            <w:tcBorders>
              <w:top w:val="single" w:sz="4" w:space="0" w:color="auto"/>
              <w:left w:val="nil"/>
              <w:bottom w:val="single" w:sz="4" w:space="0" w:color="auto"/>
              <w:right w:val="single" w:sz="4" w:space="0" w:color="auto"/>
            </w:tcBorders>
            <w:shd w:val="clear" w:color="auto" w:fill="auto"/>
            <w:noWrap/>
          </w:tcPr>
          <w:p w:rsidR="00D42846" w:rsidRPr="00047533" w:rsidRDefault="00D42846" w:rsidP="00D4284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D42846" w:rsidRPr="00650486" w:rsidTr="00D42846">
        <w:trPr>
          <w:trHeight w:val="908"/>
        </w:trPr>
        <w:tc>
          <w:tcPr>
            <w:tcW w:w="562" w:type="dxa"/>
            <w:tcBorders>
              <w:top w:val="nil"/>
              <w:left w:val="single" w:sz="4" w:space="0" w:color="auto"/>
              <w:bottom w:val="single" w:sz="4" w:space="0" w:color="auto"/>
              <w:right w:val="single" w:sz="4" w:space="0" w:color="auto"/>
            </w:tcBorders>
            <w:shd w:val="clear" w:color="auto" w:fill="auto"/>
            <w:noWrap/>
            <w:hideMark/>
          </w:tcPr>
          <w:p w:rsidR="00D42846" w:rsidRPr="00650486" w:rsidRDefault="00D42846" w:rsidP="00D4284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552" w:type="dxa"/>
            <w:tcBorders>
              <w:top w:val="nil"/>
              <w:left w:val="nil"/>
              <w:bottom w:val="single" w:sz="4" w:space="0" w:color="auto"/>
              <w:right w:val="single" w:sz="4" w:space="0" w:color="auto"/>
            </w:tcBorders>
            <w:shd w:val="clear" w:color="auto" w:fill="auto"/>
          </w:tcPr>
          <w:p w:rsidR="00D42846" w:rsidRPr="007A620F" w:rsidRDefault="00D42846" w:rsidP="00D42846">
            <w:pPr>
              <w:spacing w:after="0" w:line="240" w:lineRule="auto"/>
              <w:rPr>
                <w:rFonts w:ascii="Times New Roman" w:hAnsi="Times New Roman" w:cs="Times New Roman"/>
                <w:color w:val="000000"/>
              </w:rPr>
            </w:pPr>
            <w:r w:rsidRPr="00047533">
              <w:rPr>
                <w:rFonts w:ascii="Times New Roman" w:hAnsi="Times New Roman" w:cs="Times New Roman"/>
                <w:color w:val="000000"/>
              </w:rPr>
              <w:t>Проведение специальной оценки условий труда</w:t>
            </w:r>
          </w:p>
        </w:tc>
        <w:tc>
          <w:tcPr>
            <w:tcW w:w="2126" w:type="dxa"/>
            <w:tcBorders>
              <w:top w:val="nil"/>
              <w:left w:val="single" w:sz="4" w:space="0" w:color="auto"/>
              <w:bottom w:val="single" w:sz="4" w:space="0" w:color="auto"/>
              <w:right w:val="single" w:sz="4" w:space="0" w:color="auto"/>
            </w:tcBorders>
            <w:shd w:val="clear" w:color="auto" w:fill="auto"/>
          </w:tcPr>
          <w:p w:rsidR="00D42846" w:rsidRPr="00047533" w:rsidRDefault="00D42846" w:rsidP="00D42846">
            <w:pPr>
              <w:jc w:val="center"/>
              <w:rPr>
                <w:rFonts w:ascii="Times New Roman" w:hAnsi="Times New Roman" w:cs="Times New Roman"/>
                <w:color w:val="000000"/>
              </w:rPr>
            </w:pPr>
            <w:r w:rsidRPr="00047533">
              <w:rPr>
                <w:rFonts w:ascii="Times New Roman" w:hAnsi="Times New Roman" w:cs="Times New Roman"/>
                <w:color w:val="000000"/>
              </w:rPr>
              <w:t xml:space="preserve">Оказание услуг по проведению специальной оценки условий рабочих мест с оформлением результатов проведенных исследований (испытаний) всех идентифицированных вредных и (или) опасных производственных факторов протоколами с отнесением условий труда на рабочих местах по степени вредности и (или) опасности к классам (подклассам) условий труда. </w:t>
            </w:r>
          </w:p>
        </w:tc>
        <w:tc>
          <w:tcPr>
            <w:tcW w:w="1006" w:type="dxa"/>
            <w:tcBorders>
              <w:top w:val="nil"/>
              <w:left w:val="nil"/>
              <w:bottom w:val="single" w:sz="4" w:space="0" w:color="auto"/>
              <w:right w:val="single" w:sz="4" w:space="0" w:color="auto"/>
            </w:tcBorders>
            <w:shd w:val="clear" w:color="auto" w:fill="auto"/>
          </w:tcPr>
          <w:p w:rsidR="00D42846" w:rsidRDefault="00D42846" w:rsidP="00D42846">
            <w:pPr>
              <w:jc w:val="center"/>
              <w:rPr>
                <w:rFonts w:ascii="Calibri" w:hAnsi="Calibri"/>
              </w:rPr>
            </w:pPr>
            <w:r w:rsidRPr="00047533">
              <w:rPr>
                <w:rFonts w:ascii="Times New Roman" w:eastAsia="Times New Roman" w:hAnsi="Times New Roman" w:cs="Times New Roman"/>
                <w:color w:val="000000"/>
                <w:lang w:eastAsia="ru-RU"/>
              </w:rPr>
              <w:t>рабочее место</w:t>
            </w:r>
          </w:p>
        </w:tc>
        <w:tc>
          <w:tcPr>
            <w:tcW w:w="934" w:type="dxa"/>
            <w:tcBorders>
              <w:top w:val="single" w:sz="4" w:space="0" w:color="auto"/>
              <w:left w:val="nil"/>
              <w:bottom w:val="single" w:sz="4" w:space="0" w:color="auto"/>
              <w:right w:val="single" w:sz="4" w:space="0" w:color="auto"/>
            </w:tcBorders>
          </w:tcPr>
          <w:p w:rsidR="00D42846" w:rsidRDefault="00D42846" w:rsidP="00D42846">
            <w:pPr>
              <w:jc w:val="center"/>
              <w:rPr>
                <w:rFonts w:ascii="Times New Roman" w:hAnsi="Times New Roman" w:cs="Times New Roman"/>
              </w:rPr>
            </w:pPr>
            <w:r w:rsidRPr="00047533">
              <w:rPr>
                <w:rFonts w:ascii="Times New Roman" w:hAnsi="Times New Roman" w:cs="Times New Roman"/>
              </w:rPr>
              <w:t>1534</w:t>
            </w:r>
          </w:p>
        </w:tc>
        <w:tc>
          <w:tcPr>
            <w:tcW w:w="1759" w:type="dxa"/>
            <w:tcBorders>
              <w:top w:val="single" w:sz="4" w:space="0" w:color="auto"/>
              <w:left w:val="single" w:sz="4" w:space="0" w:color="auto"/>
              <w:bottom w:val="single" w:sz="4" w:space="0" w:color="auto"/>
              <w:right w:val="single" w:sz="4" w:space="0" w:color="auto"/>
            </w:tcBorders>
          </w:tcPr>
          <w:p w:rsidR="00D42846" w:rsidRPr="00136C1B" w:rsidRDefault="00D42846" w:rsidP="00D42846">
            <w:pPr>
              <w:jc w:val="center"/>
              <w:rPr>
                <w:rFonts w:ascii="Times New Roman" w:hAnsi="Times New Roman" w:cs="Times New Roman"/>
              </w:rPr>
            </w:pPr>
            <w:r w:rsidRPr="00047533">
              <w:rPr>
                <w:rFonts w:ascii="Times New Roman" w:hAnsi="Times New Roman" w:cs="Times New Roman"/>
              </w:rPr>
              <w:t>1</w:t>
            </w:r>
            <w:r>
              <w:rPr>
                <w:rFonts w:ascii="Times New Roman" w:hAnsi="Times New Roman" w:cs="Times New Roman"/>
              </w:rPr>
              <w:t xml:space="preserve"> </w:t>
            </w:r>
            <w:r w:rsidRPr="00047533">
              <w:rPr>
                <w:rFonts w:ascii="Times New Roman" w:hAnsi="Times New Roman" w:cs="Times New Roman"/>
              </w:rPr>
              <w:t>337,5</w:t>
            </w:r>
          </w:p>
        </w:tc>
        <w:tc>
          <w:tcPr>
            <w:tcW w:w="1701" w:type="dxa"/>
            <w:tcBorders>
              <w:top w:val="single" w:sz="4" w:space="0" w:color="auto"/>
              <w:left w:val="single" w:sz="4" w:space="0" w:color="auto"/>
              <w:bottom w:val="single" w:sz="4" w:space="0" w:color="auto"/>
              <w:right w:val="single" w:sz="4" w:space="0" w:color="auto"/>
            </w:tcBorders>
          </w:tcPr>
          <w:p w:rsidR="00D42846" w:rsidRPr="005165E7" w:rsidRDefault="00D42846" w:rsidP="00D42846">
            <w:pPr>
              <w:jc w:val="center"/>
              <w:rPr>
                <w:rFonts w:ascii="Times New Roman" w:hAnsi="Times New Roman" w:cs="Times New Roman"/>
                <w:color w:val="000000"/>
              </w:rPr>
            </w:pPr>
            <w:r w:rsidRPr="005165E7">
              <w:rPr>
                <w:rFonts w:ascii="Times New Roman" w:hAnsi="Times New Roman" w:cs="Times New Roman"/>
                <w:color w:val="000000"/>
              </w:rPr>
              <w:t>1578,25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42846" w:rsidRPr="005165E7" w:rsidRDefault="00D42846" w:rsidP="00D42846">
            <w:pPr>
              <w:jc w:val="center"/>
              <w:rPr>
                <w:rFonts w:ascii="Times New Roman" w:hAnsi="Times New Roman" w:cs="Times New Roman"/>
                <w:color w:val="000000"/>
              </w:rPr>
            </w:pPr>
          </w:p>
        </w:tc>
        <w:tc>
          <w:tcPr>
            <w:tcW w:w="1774" w:type="dxa"/>
            <w:tcBorders>
              <w:top w:val="single" w:sz="4" w:space="0" w:color="auto"/>
              <w:left w:val="nil"/>
              <w:bottom w:val="single" w:sz="4" w:space="0" w:color="auto"/>
              <w:right w:val="single" w:sz="4" w:space="0" w:color="auto"/>
            </w:tcBorders>
            <w:shd w:val="clear" w:color="auto" w:fill="auto"/>
          </w:tcPr>
          <w:p w:rsidR="00D42846" w:rsidRDefault="00D42846" w:rsidP="00D42846">
            <w:pPr>
              <w:jc w:val="right"/>
              <w:rPr>
                <w:rFonts w:ascii="Calibri" w:hAnsi="Calibri"/>
                <w:color w:val="000000"/>
              </w:rPr>
            </w:pPr>
          </w:p>
        </w:tc>
        <w:tc>
          <w:tcPr>
            <w:tcW w:w="1473" w:type="dxa"/>
            <w:tcBorders>
              <w:top w:val="nil"/>
              <w:left w:val="nil"/>
              <w:bottom w:val="single" w:sz="4" w:space="0" w:color="auto"/>
              <w:right w:val="single" w:sz="4" w:space="0" w:color="auto"/>
            </w:tcBorders>
            <w:shd w:val="clear" w:color="auto" w:fill="auto"/>
            <w:hideMark/>
          </w:tcPr>
          <w:p w:rsidR="00D42846" w:rsidRPr="00363CC6" w:rsidRDefault="00D42846" w:rsidP="00D42846">
            <w:pPr>
              <w:spacing w:after="0" w:line="240" w:lineRule="auto"/>
              <w:rPr>
                <w:rFonts w:ascii="Times New Roman" w:eastAsia="Times New Roman" w:hAnsi="Times New Roman" w:cs="Times New Roman"/>
                <w:color w:val="000000"/>
                <w:lang w:eastAsia="ru-RU"/>
              </w:rPr>
            </w:pPr>
            <w:r w:rsidRPr="00D42846">
              <w:rPr>
                <w:rFonts w:ascii="Times New Roman" w:eastAsia="Times New Roman" w:hAnsi="Times New Roman" w:cs="Times New Roman"/>
                <w:color w:val="000000"/>
                <w:lang w:eastAsia="ru-RU"/>
              </w:rPr>
              <w:t>Структурные подразделения ПАО «Башинформсвязь» с выездом на рабочие места (города и районы по Республике Башкортостан)</w:t>
            </w:r>
          </w:p>
        </w:tc>
      </w:tr>
      <w:tr w:rsidR="00D42846" w:rsidRPr="00650486" w:rsidTr="004B24DC">
        <w:trPr>
          <w:trHeight w:val="648"/>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42846" w:rsidRPr="00650486" w:rsidRDefault="00D42846" w:rsidP="00D4284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оказания услуг</w:t>
            </w:r>
          </w:p>
        </w:tc>
        <w:tc>
          <w:tcPr>
            <w:tcW w:w="12474" w:type="dxa"/>
            <w:gridSpan w:val="8"/>
            <w:tcBorders>
              <w:top w:val="single" w:sz="4" w:space="0" w:color="auto"/>
              <w:left w:val="nil"/>
              <w:bottom w:val="single" w:sz="4" w:space="0" w:color="auto"/>
              <w:right w:val="single" w:sz="4" w:space="0" w:color="auto"/>
            </w:tcBorders>
          </w:tcPr>
          <w:p w:rsidR="00D42846" w:rsidRPr="00A821DB" w:rsidRDefault="00D42846" w:rsidP="00AD528F">
            <w:pPr>
              <w:spacing w:after="0" w:line="240" w:lineRule="auto"/>
              <w:rPr>
                <w:rFonts w:ascii="Times New Roman" w:eastAsia="Times New Roman" w:hAnsi="Times New Roman" w:cs="Times New Roman"/>
                <w:color w:val="000000"/>
                <w:szCs w:val="24"/>
                <w:lang w:eastAsia="ru-RU"/>
              </w:rPr>
            </w:pPr>
            <w:r>
              <w:rPr>
                <w:rFonts w:ascii="Times New Roman" w:hAnsi="Times New Roman" w:cs="Times New Roman"/>
                <w:szCs w:val="24"/>
              </w:rPr>
              <w:t>В течение 60</w:t>
            </w:r>
            <w:r w:rsidR="00AD528F">
              <w:rPr>
                <w:rFonts w:ascii="Times New Roman" w:hAnsi="Times New Roman" w:cs="Times New Roman"/>
                <w:szCs w:val="24"/>
              </w:rPr>
              <w:t xml:space="preserve"> (шестидесяти)</w:t>
            </w:r>
            <w:r>
              <w:rPr>
                <w:rFonts w:ascii="Times New Roman" w:hAnsi="Times New Roman" w:cs="Times New Roman"/>
                <w:szCs w:val="24"/>
              </w:rPr>
              <w:t xml:space="preserve"> календарных дней со дня заключения договора</w:t>
            </w:r>
            <w:r w:rsidRPr="00A821DB">
              <w:rPr>
                <w:rFonts w:ascii="Times New Roman" w:hAnsi="Times New Roman" w:cs="Times New Roman"/>
                <w:szCs w:val="24"/>
              </w:rPr>
              <w:t xml:space="preserve">. </w:t>
            </w:r>
          </w:p>
        </w:tc>
      </w:tr>
      <w:tr w:rsidR="00D42846" w:rsidRPr="00650486" w:rsidTr="004B24DC">
        <w:trPr>
          <w:trHeight w:val="658"/>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42846" w:rsidRPr="00650486" w:rsidRDefault="00D42846" w:rsidP="00D4284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2474" w:type="dxa"/>
            <w:gridSpan w:val="8"/>
            <w:tcBorders>
              <w:top w:val="single" w:sz="4" w:space="0" w:color="auto"/>
              <w:left w:val="nil"/>
              <w:bottom w:val="single" w:sz="4" w:space="0" w:color="auto"/>
              <w:right w:val="single" w:sz="4" w:space="0" w:color="auto"/>
            </w:tcBorders>
          </w:tcPr>
          <w:p w:rsidR="00D42846" w:rsidRPr="00060B19" w:rsidRDefault="00AD528F" w:rsidP="00D4284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Транспортные, командировочные расходы включены в стоимость услуг.</w:t>
            </w:r>
          </w:p>
        </w:tc>
      </w:tr>
      <w:tr w:rsidR="00D42846" w:rsidRPr="00650486" w:rsidTr="004B24DC">
        <w:trPr>
          <w:trHeight w:val="304"/>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tcPr>
          <w:p w:rsidR="00D42846" w:rsidRPr="004228E1" w:rsidRDefault="00D42846" w:rsidP="00D42846">
            <w:pPr>
              <w:spacing w:after="0" w:line="240" w:lineRule="auto"/>
              <w:jc w:val="center"/>
              <w:rPr>
                <w:rFonts w:ascii="Times New Roman" w:eastAsia="Times New Roman" w:hAnsi="Times New Roman" w:cs="Times New Roman"/>
                <w:color w:val="000000"/>
                <w:lang w:eastAsia="ru-RU"/>
              </w:rPr>
            </w:pPr>
            <w:r w:rsidRPr="004228E1">
              <w:rPr>
                <w:rFonts w:ascii="Times New Roman" w:eastAsia="Times New Roman" w:hAnsi="Times New Roman" w:cs="Times New Roman"/>
                <w:color w:val="000000"/>
                <w:sz w:val="24"/>
                <w:szCs w:val="24"/>
                <w:lang w:eastAsia="ru-RU"/>
              </w:rPr>
              <w:t>Гарантийные обязательства</w:t>
            </w:r>
          </w:p>
        </w:tc>
        <w:tc>
          <w:tcPr>
            <w:tcW w:w="12474" w:type="dxa"/>
            <w:gridSpan w:val="8"/>
            <w:tcBorders>
              <w:top w:val="single" w:sz="4" w:space="0" w:color="auto"/>
              <w:left w:val="nil"/>
              <w:bottom w:val="single" w:sz="4" w:space="0" w:color="auto"/>
              <w:right w:val="single" w:sz="4" w:space="0" w:color="auto"/>
            </w:tcBorders>
          </w:tcPr>
          <w:p w:rsidR="00D42846" w:rsidRPr="004228E1" w:rsidRDefault="00D42846" w:rsidP="004228E1">
            <w:pPr>
              <w:spacing w:after="0" w:line="240" w:lineRule="auto"/>
              <w:rPr>
                <w:rFonts w:ascii="Times New Roman" w:hAnsi="Times New Roman" w:cs="Times New Roman"/>
                <w:sz w:val="24"/>
                <w:szCs w:val="24"/>
              </w:rPr>
            </w:pPr>
            <w:r w:rsidRPr="004228E1">
              <w:rPr>
                <w:rFonts w:ascii="Times New Roman" w:hAnsi="Times New Roman" w:cs="Times New Roman"/>
                <w:szCs w:val="28"/>
              </w:rPr>
              <w:t xml:space="preserve">Гарантийный срок </w:t>
            </w:r>
            <w:r w:rsidR="00305BBA" w:rsidRPr="004228E1">
              <w:rPr>
                <w:rFonts w:ascii="Times New Roman" w:hAnsi="Times New Roman" w:cs="Times New Roman"/>
                <w:szCs w:val="28"/>
              </w:rPr>
              <w:t>не менее 12 месяцев</w:t>
            </w:r>
          </w:p>
        </w:tc>
      </w:tr>
      <w:tr w:rsidR="004228E1" w:rsidRPr="00650486" w:rsidTr="004B24DC">
        <w:trPr>
          <w:trHeight w:val="304"/>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tcPr>
          <w:p w:rsidR="004228E1" w:rsidRPr="004228E1" w:rsidRDefault="004228E1" w:rsidP="004228E1">
            <w:pPr>
              <w:spacing w:after="0" w:line="240" w:lineRule="auto"/>
              <w:jc w:val="center"/>
              <w:rPr>
                <w:rFonts w:ascii="Times New Roman" w:eastAsia="Times New Roman" w:hAnsi="Times New Roman" w:cs="Times New Roman"/>
                <w:color w:val="000000"/>
                <w:sz w:val="24"/>
                <w:szCs w:val="24"/>
                <w:lang w:eastAsia="ru-RU"/>
              </w:rPr>
            </w:pPr>
            <w:r w:rsidRPr="004228E1">
              <w:rPr>
                <w:rFonts w:ascii="Times New Roman" w:eastAsia="Times New Roman" w:hAnsi="Times New Roman" w:cs="Times New Roman"/>
                <w:color w:val="000000"/>
                <w:sz w:val="24"/>
                <w:szCs w:val="24"/>
                <w:lang w:eastAsia="ru-RU"/>
              </w:rPr>
              <w:t>Срок действия специальной оценки</w:t>
            </w:r>
            <w:r w:rsidRPr="004228E1">
              <w:t xml:space="preserve"> </w:t>
            </w:r>
            <w:r w:rsidRPr="004228E1">
              <w:rPr>
                <w:rFonts w:ascii="Times New Roman" w:eastAsia="Times New Roman" w:hAnsi="Times New Roman" w:cs="Times New Roman"/>
                <w:color w:val="000000"/>
                <w:sz w:val="24"/>
                <w:szCs w:val="24"/>
                <w:lang w:eastAsia="ru-RU"/>
              </w:rPr>
              <w:t>условий труда:</w:t>
            </w:r>
          </w:p>
        </w:tc>
        <w:tc>
          <w:tcPr>
            <w:tcW w:w="12474" w:type="dxa"/>
            <w:gridSpan w:val="8"/>
            <w:tcBorders>
              <w:top w:val="single" w:sz="4" w:space="0" w:color="auto"/>
              <w:left w:val="nil"/>
              <w:bottom w:val="single" w:sz="4" w:space="0" w:color="auto"/>
              <w:right w:val="single" w:sz="4" w:space="0" w:color="auto"/>
            </w:tcBorders>
          </w:tcPr>
          <w:p w:rsidR="004228E1" w:rsidRPr="004228E1" w:rsidRDefault="004228E1" w:rsidP="004228E1">
            <w:pPr>
              <w:spacing w:after="0" w:line="240" w:lineRule="auto"/>
              <w:rPr>
                <w:rFonts w:ascii="Times New Roman" w:hAnsi="Times New Roman" w:cs="Times New Roman"/>
                <w:szCs w:val="28"/>
              </w:rPr>
            </w:pPr>
            <w:r w:rsidRPr="004228E1">
              <w:rPr>
                <w:rFonts w:ascii="Times New Roman" w:hAnsi="Times New Roman" w:cs="Times New Roman"/>
                <w:szCs w:val="28"/>
              </w:rPr>
              <w:t>5 лет</w:t>
            </w:r>
          </w:p>
        </w:tc>
      </w:tr>
      <w:tr w:rsidR="00AD528F" w:rsidRPr="00650486" w:rsidTr="004B24DC">
        <w:trPr>
          <w:trHeight w:val="70"/>
        </w:trPr>
        <w:tc>
          <w:tcPr>
            <w:tcW w:w="311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528F" w:rsidRPr="00650486" w:rsidRDefault="00AD528F" w:rsidP="00D42846">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2474" w:type="dxa"/>
            <w:gridSpan w:val="8"/>
            <w:tcBorders>
              <w:top w:val="single" w:sz="4" w:space="0" w:color="auto"/>
              <w:left w:val="nil"/>
              <w:bottom w:val="single" w:sz="4" w:space="0" w:color="auto"/>
              <w:right w:val="single" w:sz="4" w:space="0" w:color="auto"/>
            </w:tcBorders>
          </w:tcPr>
          <w:p w:rsidR="00AD528F" w:rsidRPr="00A821DB" w:rsidRDefault="00AD528F" w:rsidP="00D42846">
            <w:pPr>
              <w:spacing w:after="0" w:line="240" w:lineRule="auto"/>
              <w:rPr>
                <w:rFonts w:ascii="Times New Roman" w:eastAsia="Times New Roman" w:hAnsi="Times New Roman" w:cs="Times New Roman"/>
                <w:color w:val="000000"/>
                <w:szCs w:val="24"/>
                <w:lang w:eastAsia="ru-RU"/>
              </w:rPr>
            </w:pPr>
          </w:p>
        </w:tc>
      </w:tr>
    </w:tbl>
    <w:p w:rsidR="00D93D3D" w:rsidRDefault="00D93D3D" w:rsidP="00D93D3D">
      <w:pPr>
        <w:spacing w:after="0" w:line="240" w:lineRule="auto"/>
        <w:rPr>
          <w:rFonts w:ascii="Times New Roman" w:eastAsia="Times New Roman" w:hAnsi="Times New Roman" w:cs="Times New Roman"/>
          <w:sz w:val="20"/>
          <w:szCs w:val="20"/>
          <w:lang w:eastAsia="ru-RU"/>
        </w:rPr>
      </w:pPr>
    </w:p>
    <w:p w:rsidR="00315581" w:rsidRPr="004228E1" w:rsidRDefault="004228E1" w:rsidP="00D93D3D">
      <w:pPr>
        <w:spacing w:after="0" w:line="240" w:lineRule="auto"/>
        <w:rPr>
          <w:rFonts w:ascii="Times New Roman" w:eastAsia="Times New Roman" w:hAnsi="Times New Roman" w:cs="Times New Roman"/>
          <w:sz w:val="24"/>
          <w:szCs w:val="24"/>
          <w:lang w:eastAsia="ru-RU"/>
        </w:rPr>
      </w:pPr>
      <w:r w:rsidRPr="004228E1">
        <w:rPr>
          <w:rFonts w:ascii="Times New Roman" w:eastAsia="Times New Roman" w:hAnsi="Times New Roman" w:cs="Times New Roman"/>
          <w:b/>
          <w:sz w:val="24"/>
          <w:szCs w:val="24"/>
          <w:lang w:eastAsia="ru-RU"/>
        </w:rPr>
        <w:t>Цена договора</w:t>
      </w:r>
      <w:r w:rsidRPr="004228E1">
        <w:rPr>
          <w:rFonts w:ascii="Times New Roman" w:eastAsia="Times New Roman" w:hAnsi="Times New Roman" w:cs="Times New Roman"/>
          <w:sz w:val="24"/>
          <w:szCs w:val="24"/>
          <w:lang w:eastAsia="ru-RU"/>
        </w:rPr>
        <w:t xml:space="preserve"> _____________руб. </w:t>
      </w:r>
      <w:r>
        <w:rPr>
          <w:rFonts w:ascii="Times New Roman" w:eastAsia="Times New Roman" w:hAnsi="Times New Roman" w:cs="Times New Roman"/>
          <w:sz w:val="24"/>
          <w:szCs w:val="24"/>
          <w:lang w:eastAsia="ru-RU"/>
        </w:rPr>
        <w:t>__________________________________(</w:t>
      </w:r>
      <w:r w:rsidRPr="004228E1">
        <w:rPr>
          <w:rFonts w:ascii="Times New Roman" w:eastAsia="Times New Roman" w:hAnsi="Times New Roman" w:cs="Times New Roman"/>
          <w:sz w:val="24"/>
          <w:szCs w:val="24"/>
          <w:lang w:eastAsia="ru-RU"/>
        </w:rPr>
        <w:t>с НДС, без НДС, НДС не облагается</w:t>
      </w:r>
      <w:r>
        <w:rPr>
          <w:rFonts w:ascii="Times New Roman" w:eastAsia="Times New Roman" w:hAnsi="Times New Roman" w:cs="Times New Roman"/>
          <w:sz w:val="24"/>
          <w:szCs w:val="24"/>
          <w:lang w:eastAsia="ru-RU"/>
        </w:rPr>
        <w:t>)</w:t>
      </w:r>
    </w:p>
    <w:p w:rsidR="004228E1" w:rsidRPr="004228E1" w:rsidRDefault="004228E1" w:rsidP="00D93D3D">
      <w:pPr>
        <w:spacing w:after="0" w:line="240" w:lineRule="auto"/>
        <w:rPr>
          <w:rFonts w:ascii="Times New Roman" w:eastAsia="Times New Roman" w:hAnsi="Times New Roman" w:cs="Times New Roman"/>
          <w:sz w:val="24"/>
          <w:szCs w:val="24"/>
          <w:vertAlign w:val="superscript"/>
          <w:lang w:eastAsia="ru-RU"/>
        </w:rPr>
      </w:pPr>
      <w:r w:rsidRPr="004228E1">
        <w:rPr>
          <w:rFonts w:ascii="Times New Roman" w:eastAsia="Times New Roman" w:hAnsi="Times New Roman" w:cs="Times New Roman"/>
          <w:sz w:val="24"/>
          <w:szCs w:val="24"/>
          <w:lang w:eastAsia="ru-RU"/>
        </w:rPr>
        <w:t xml:space="preserve">                              </w:t>
      </w:r>
      <w:r w:rsidRPr="004228E1">
        <w:rPr>
          <w:rFonts w:ascii="Times New Roman" w:eastAsia="Times New Roman" w:hAnsi="Times New Roman" w:cs="Times New Roman"/>
          <w:sz w:val="24"/>
          <w:szCs w:val="24"/>
          <w:vertAlign w:val="superscript"/>
          <w:lang w:eastAsia="ru-RU"/>
        </w:rPr>
        <w:t xml:space="preserve">цифрами                                 </w:t>
      </w:r>
      <w:r>
        <w:rPr>
          <w:rFonts w:ascii="Times New Roman" w:eastAsia="Times New Roman" w:hAnsi="Times New Roman" w:cs="Times New Roman"/>
          <w:sz w:val="24"/>
          <w:szCs w:val="24"/>
          <w:vertAlign w:val="superscript"/>
          <w:lang w:eastAsia="ru-RU"/>
        </w:rPr>
        <w:t xml:space="preserve">                                 </w:t>
      </w:r>
      <w:r w:rsidRPr="004228E1">
        <w:rPr>
          <w:rFonts w:ascii="Times New Roman" w:eastAsia="Times New Roman" w:hAnsi="Times New Roman" w:cs="Times New Roman"/>
          <w:sz w:val="24"/>
          <w:szCs w:val="24"/>
          <w:vertAlign w:val="superscript"/>
          <w:lang w:eastAsia="ru-RU"/>
        </w:rPr>
        <w:t xml:space="preserve">    прописью</w:t>
      </w:r>
    </w:p>
    <w:p w:rsidR="004228E1" w:rsidRPr="004228E1" w:rsidRDefault="004228E1" w:rsidP="00D93D3D">
      <w:pPr>
        <w:spacing w:after="0" w:line="240" w:lineRule="auto"/>
        <w:rPr>
          <w:rFonts w:ascii="Times New Roman" w:eastAsia="Times New Roman" w:hAnsi="Times New Roman" w:cs="Times New Roman"/>
          <w:b/>
          <w:sz w:val="24"/>
          <w:szCs w:val="24"/>
          <w:lang w:eastAsia="ru-RU"/>
        </w:rPr>
      </w:pPr>
      <w:r w:rsidRPr="004228E1">
        <w:rPr>
          <w:rFonts w:ascii="Times New Roman" w:eastAsia="Times New Roman" w:hAnsi="Times New Roman" w:cs="Times New Roman"/>
          <w:b/>
          <w:sz w:val="24"/>
          <w:szCs w:val="24"/>
          <w:lang w:eastAsia="ru-RU"/>
        </w:rPr>
        <w:t>Срок оплаты по договору______</w:t>
      </w:r>
      <w:r>
        <w:rPr>
          <w:rFonts w:ascii="Times New Roman" w:eastAsia="Times New Roman" w:hAnsi="Times New Roman" w:cs="Times New Roman"/>
          <w:b/>
          <w:sz w:val="24"/>
          <w:szCs w:val="24"/>
          <w:lang w:eastAsia="ru-RU"/>
        </w:rPr>
        <w:t>___</w:t>
      </w:r>
      <w:r w:rsidRPr="004228E1">
        <w:rPr>
          <w:rFonts w:ascii="Times New Roman" w:eastAsia="Times New Roman" w:hAnsi="Times New Roman" w:cs="Times New Roman"/>
          <w:b/>
          <w:sz w:val="24"/>
          <w:szCs w:val="24"/>
          <w:lang w:eastAsia="ru-RU"/>
        </w:rPr>
        <w:t>___________календарных дней</w:t>
      </w:r>
    </w:p>
    <w:p w:rsidR="005D1950" w:rsidRPr="004228E1" w:rsidRDefault="004228E1" w:rsidP="00D93D3D">
      <w:pPr>
        <w:spacing w:after="0" w:line="240" w:lineRule="auto"/>
        <w:ind w:firstLine="426"/>
        <w:rPr>
          <w:rFonts w:ascii="Times New Roman" w:eastAsia="Times New Roman" w:hAnsi="Times New Roman" w:cs="Times New Roman"/>
          <w:i/>
          <w:sz w:val="24"/>
          <w:szCs w:val="24"/>
          <w:vertAlign w:val="superscript"/>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vertAlign w:val="superscript"/>
          <w:lang w:eastAsia="ru-RU"/>
        </w:rPr>
        <w:t>30/60- указать необходимое</w:t>
      </w: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52032A" w:rsidRPr="0052032A" w:rsidRDefault="0052032A" w:rsidP="0052032A">
      <w:pPr>
        <w:tabs>
          <w:tab w:val="center" w:pos="4153"/>
          <w:tab w:val="right" w:pos="8306"/>
        </w:tabs>
        <w:spacing w:after="0" w:line="240" w:lineRule="auto"/>
        <w:jc w:val="center"/>
        <w:rPr>
          <w:rFonts w:ascii="Times New Roman" w:eastAsia="Calibri" w:hAnsi="Times New Roman" w:cs="Times New Roman"/>
          <w:b/>
          <w:sz w:val="24"/>
          <w:szCs w:val="24"/>
          <w:lang w:val="x-none" w:eastAsia="ru-RU"/>
        </w:rPr>
      </w:pPr>
      <w:r w:rsidRPr="0052032A">
        <w:rPr>
          <w:rFonts w:ascii="Times New Roman" w:eastAsia="Calibri" w:hAnsi="Times New Roman" w:cs="Times New Roman"/>
          <w:b/>
          <w:sz w:val="24"/>
          <w:szCs w:val="24"/>
          <w:lang w:val="x-none" w:eastAsia="ru-RU"/>
        </w:rPr>
        <w:t>ТЕХНИЧЕСКОЕ ЗАДАНИЕ</w:t>
      </w:r>
    </w:p>
    <w:p w:rsidR="0052032A" w:rsidRPr="0052032A" w:rsidRDefault="0052032A" w:rsidP="005203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032A">
        <w:rPr>
          <w:rFonts w:ascii="Times New Roman" w:eastAsia="Calibri" w:hAnsi="Times New Roman" w:cs="Times New Roman"/>
          <w:sz w:val="24"/>
          <w:szCs w:val="24"/>
          <w:lang w:eastAsia="ru-RU"/>
        </w:rPr>
        <w:t xml:space="preserve">на проведение </w:t>
      </w:r>
      <w:r w:rsidRPr="0052032A">
        <w:rPr>
          <w:rFonts w:ascii="Times New Roman" w:eastAsia="Times New Roman" w:hAnsi="Times New Roman" w:cs="Times New Roman"/>
          <w:sz w:val="24"/>
          <w:szCs w:val="24"/>
          <w:lang w:eastAsia="ru-RU"/>
        </w:rPr>
        <w:t>специальной оценки условий труда в структурных</w:t>
      </w:r>
    </w:p>
    <w:p w:rsidR="0052032A" w:rsidRPr="0052032A" w:rsidRDefault="0052032A" w:rsidP="0052032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032A">
        <w:rPr>
          <w:rFonts w:ascii="Times New Roman" w:eastAsia="Times New Roman" w:hAnsi="Times New Roman" w:cs="Times New Roman"/>
          <w:sz w:val="24"/>
          <w:szCs w:val="24"/>
          <w:lang w:eastAsia="ru-RU"/>
        </w:rPr>
        <w:t xml:space="preserve"> подразделениях ПАО «Башинформсвязь»</w:t>
      </w:r>
      <w:r w:rsidRPr="0052032A">
        <w:rPr>
          <w:rFonts w:ascii="Times New Roman" w:eastAsia="Calibri" w:hAnsi="Times New Roman" w:cs="Times New Roman"/>
          <w:sz w:val="24"/>
          <w:szCs w:val="24"/>
          <w:lang w:eastAsia="ru-RU"/>
        </w:rPr>
        <w:t xml:space="preserve"> в количестве 1534 рабочих мест</w:t>
      </w:r>
    </w:p>
    <w:p w:rsidR="0052032A" w:rsidRPr="0052032A" w:rsidRDefault="0052032A" w:rsidP="0052032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71"/>
        <w:tblW w:w="10302" w:type="dxa"/>
        <w:tblInd w:w="-572" w:type="dxa"/>
        <w:tblLook w:val="04A0" w:firstRow="1" w:lastRow="0" w:firstColumn="1" w:lastColumn="0" w:noHBand="0" w:noVBand="1"/>
      </w:tblPr>
      <w:tblGrid>
        <w:gridCol w:w="884"/>
        <w:gridCol w:w="2769"/>
        <w:gridCol w:w="6649"/>
      </w:tblGrid>
      <w:tr w:rsidR="0052032A" w:rsidRPr="0052032A" w:rsidTr="0052032A">
        <w:tc>
          <w:tcPr>
            <w:tcW w:w="884" w:type="dxa"/>
          </w:tcPr>
          <w:p w:rsidR="0052032A" w:rsidRPr="0052032A" w:rsidRDefault="0052032A" w:rsidP="0052032A">
            <w:pPr>
              <w:numPr>
                <w:ilvl w:val="0"/>
                <w:numId w:val="40"/>
              </w:numPr>
              <w:autoSpaceDE w:val="0"/>
              <w:autoSpaceDN w:val="0"/>
              <w:adjustRightInd w:val="0"/>
              <w:rPr>
                <w:rFonts w:ascii="Times New Roman" w:eastAsia="Times New Roman" w:hAnsi="Times New Roman" w:cs="Times New Roman"/>
                <w:sz w:val="24"/>
                <w:szCs w:val="24"/>
              </w:rPr>
            </w:pPr>
          </w:p>
        </w:tc>
        <w:tc>
          <w:tcPr>
            <w:tcW w:w="2769" w:type="dxa"/>
            <w:hideMark/>
          </w:tcPr>
          <w:p w:rsidR="0052032A" w:rsidRPr="0052032A" w:rsidRDefault="0052032A" w:rsidP="0052032A">
            <w:pPr>
              <w:autoSpaceDE w:val="0"/>
              <w:autoSpaceDN w:val="0"/>
              <w:adjustRightInd w:val="0"/>
              <w:rPr>
                <w:rFonts w:ascii="Times New Roman" w:hAnsi="Times New Roman" w:cs="Times New Roman"/>
                <w:sz w:val="24"/>
                <w:szCs w:val="24"/>
              </w:rPr>
            </w:pPr>
            <w:r w:rsidRPr="0052032A">
              <w:rPr>
                <w:rFonts w:ascii="Times New Roman" w:hAnsi="Times New Roman" w:cs="Times New Roman"/>
                <w:b/>
                <w:bCs/>
                <w:sz w:val="24"/>
                <w:szCs w:val="24"/>
              </w:rPr>
              <w:t>Основания для проведения СОУТ</w:t>
            </w:r>
          </w:p>
          <w:p w:rsidR="0052032A" w:rsidRPr="0052032A" w:rsidRDefault="0052032A" w:rsidP="0052032A">
            <w:pPr>
              <w:autoSpaceDE w:val="0"/>
              <w:autoSpaceDN w:val="0"/>
              <w:adjustRightInd w:val="0"/>
              <w:rPr>
                <w:rFonts w:ascii="Times New Roman" w:eastAsia="Times New Roman" w:hAnsi="Times New Roman" w:cs="Times New Roman"/>
                <w:sz w:val="24"/>
                <w:szCs w:val="24"/>
              </w:rPr>
            </w:pPr>
          </w:p>
        </w:tc>
        <w:tc>
          <w:tcPr>
            <w:tcW w:w="6649" w:type="dxa"/>
            <w:hideMark/>
          </w:tcPr>
          <w:p w:rsidR="0052032A" w:rsidRPr="0052032A" w:rsidRDefault="0052032A" w:rsidP="0052032A">
            <w:pPr>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Выполнение требований </w:t>
            </w:r>
            <w:r w:rsidRPr="0052032A">
              <w:rPr>
                <w:rFonts w:ascii="Times New Roman" w:eastAsia="Times New Roman" w:hAnsi="Times New Roman" w:cs="Times New Roman"/>
                <w:bCs/>
                <w:kern w:val="36"/>
                <w:sz w:val="24"/>
                <w:szCs w:val="24"/>
              </w:rPr>
              <w:t>Федерального закона «О специальной оценке условий труда» от 28.12.2013 N 426-ФЗ и статьи 212 Трудового кодекса РФ</w:t>
            </w:r>
          </w:p>
        </w:tc>
      </w:tr>
      <w:tr w:rsidR="0052032A" w:rsidRPr="0052032A" w:rsidTr="0052032A">
        <w:trPr>
          <w:trHeight w:val="2346"/>
        </w:trPr>
        <w:tc>
          <w:tcPr>
            <w:tcW w:w="884" w:type="dxa"/>
          </w:tcPr>
          <w:p w:rsidR="0052032A" w:rsidRPr="0052032A" w:rsidRDefault="0052032A" w:rsidP="0052032A">
            <w:pPr>
              <w:numPr>
                <w:ilvl w:val="0"/>
                <w:numId w:val="40"/>
              </w:numPr>
              <w:autoSpaceDE w:val="0"/>
              <w:autoSpaceDN w:val="0"/>
              <w:adjustRightInd w:val="0"/>
              <w:rPr>
                <w:rFonts w:ascii="Times New Roman" w:eastAsia="Times New Roman" w:hAnsi="Times New Roman" w:cs="Times New Roman"/>
                <w:sz w:val="24"/>
                <w:szCs w:val="24"/>
              </w:rPr>
            </w:pPr>
          </w:p>
        </w:tc>
        <w:tc>
          <w:tcPr>
            <w:tcW w:w="2769" w:type="dxa"/>
          </w:tcPr>
          <w:p w:rsidR="0052032A" w:rsidRPr="0052032A" w:rsidRDefault="0052032A" w:rsidP="0052032A">
            <w:pPr>
              <w:autoSpaceDE w:val="0"/>
              <w:autoSpaceDN w:val="0"/>
              <w:adjustRightInd w:val="0"/>
              <w:rPr>
                <w:rFonts w:ascii="Times New Roman" w:hAnsi="Times New Roman" w:cs="Times New Roman"/>
                <w:b/>
                <w:bCs/>
                <w:sz w:val="24"/>
                <w:szCs w:val="24"/>
              </w:rPr>
            </w:pPr>
            <w:r w:rsidRPr="0052032A">
              <w:rPr>
                <w:rFonts w:ascii="Times New Roman" w:hAnsi="Times New Roman" w:cs="Times New Roman"/>
                <w:b/>
                <w:sz w:val="24"/>
                <w:szCs w:val="24"/>
              </w:rPr>
              <w:t>Цель оказания услуг</w:t>
            </w:r>
          </w:p>
        </w:tc>
        <w:tc>
          <w:tcPr>
            <w:tcW w:w="6649" w:type="dxa"/>
          </w:tcPr>
          <w:p w:rsidR="0052032A" w:rsidRPr="0052032A" w:rsidRDefault="0052032A" w:rsidP="0052032A">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осуществления контроля за состоянием условий труда на рабочих местах;</w:t>
            </w:r>
          </w:p>
          <w:p w:rsidR="0052032A" w:rsidRPr="0052032A" w:rsidRDefault="0052032A" w:rsidP="0052032A">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установления работникам гарантий и компенсаций за работу во вредных и опасных условиях труда;</w:t>
            </w:r>
          </w:p>
          <w:p w:rsidR="0052032A" w:rsidRPr="0052032A" w:rsidRDefault="0052032A" w:rsidP="0052032A">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информирования работников об условиях труда на их рабочих местах;</w:t>
            </w:r>
          </w:p>
          <w:p w:rsidR="0052032A" w:rsidRPr="0052032A" w:rsidRDefault="0052032A" w:rsidP="0052032A">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xml:space="preserve">- разработки и реализации мероприятий, направленных на улучшение условий труда работников                                                                    </w:t>
            </w:r>
          </w:p>
          <w:p w:rsidR="0052032A" w:rsidRPr="0052032A" w:rsidRDefault="0052032A" w:rsidP="0052032A">
            <w:pPr>
              <w:autoSpaceDE w:val="0"/>
              <w:autoSpaceDN w:val="0"/>
              <w:adjustRightInd w:val="0"/>
              <w:jc w:val="both"/>
              <w:rPr>
                <w:rFonts w:ascii="Times New Roman" w:eastAsia="Times New Roman" w:hAnsi="Times New Roman" w:cs="Times New Roman"/>
                <w:sz w:val="24"/>
                <w:szCs w:val="24"/>
              </w:rPr>
            </w:pPr>
          </w:p>
        </w:tc>
      </w:tr>
      <w:tr w:rsidR="0052032A" w:rsidRPr="0052032A" w:rsidTr="0052032A">
        <w:tc>
          <w:tcPr>
            <w:tcW w:w="884" w:type="dxa"/>
          </w:tcPr>
          <w:p w:rsidR="0052032A" w:rsidRPr="0052032A" w:rsidRDefault="0052032A" w:rsidP="0052032A">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52032A" w:rsidRPr="0052032A" w:rsidRDefault="0052032A" w:rsidP="0052032A">
            <w:pPr>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Заказчик</w:t>
            </w:r>
          </w:p>
        </w:tc>
        <w:tc>
          <w:tcPr>
            <w:tcW w:w="6649" w:type="dxa"/>
          </w:tcPr>
          <w:p w:rsidR="0052032A" w:rsidRPr="0052032A" w:rsidRDefault="0052032A" w:rsidP="0052032A">
            <w:pPr>
              <w:autoSpaceDE w:val="0"/>
              <w:autoSpaceDN w:val="0"/>
              <w:adjustRightInd w:val="0"/>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ПАО «Башинформсвязь»</w:t>
            </w:r>
          </w:p>
        </w:tc>
      </w:tr>
      <w:tr w:rsidR="0052032A" w:rsidRPr="0052032A" w:rsidTr="0052032A">
        <w:tc>
          <w:tcPr>
            <w:tcW w:w="884" w:type="dxa"/>
          </w:tcPr>
          <w:p w:rsidR="0052032A" w:rsidRPr="0052032A" w:rsidRDefault="0052032A" w:rsidP="0052032A">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52032A" w:rsidRPr="0052032A" w:rsidRDefault="0052032A" w:rsidP="0052032A">
            <w:pPr>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Вид услуг</w:t>
            </w:r>
          </w:p>
        </w:tc>
        <w:tc>
          <w:tcPr>
            <w:tcW w:w="6649" w:type="dxa"/>
            <w:hideMark/>
          </w:tcPr>
          <w:p w:rsidR="0052032A" w:rsidRPr="0052032A" w:rsidRDefault="0052032A" w:rsidP="0052032A">
            <w:pPr>
              <w:autoSpaceDE w:val="0"/>
              <w:autoSpaceDN w:val="0"/>
              <w:adjustRightInd w:val="0"/>
              <w:jc w:val="both"/>
              <w:rPr>
                <w:rFonts w:ascii="Times New Roman" w:eastAsia="Times New Roman" w:hAnsi="Times New Roman" w:cs="Times New Roman"/>
                <w:sz w:val="24"/>
                <w:szCs w:val="24"/>
              </w:rPr>
            </w:pPr>
            <w:r w:rsidRPr="0052032A">
              <w:rPr>
                <w:rFonts w:ascii="Times New Roman" w:eastAsia="SimSun" w:hAnsi="Times New Roman" w:cs="Mangal"/>
                <w:kern w:val="1"/>
                <w:sz w:val="24"/>
                <w:szCs w:val="24"/>
                <w:lang w:eastAsia="zh-CN" w:bidi="hi-IN"/>
              </w:rPr>
              <w:t>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работников с учетом отклонения их фактических значений от установленных нормативов (гигиенических нормативов) условий труда и применения средств индивидуальной и коллективной защиты работников</w:t>
            </w:r>
          </w:p>
        </w:tc>
      </w:tr>
      <w:tr w:rsidR="0052032A" w:rsidRPr="0052032A" w:rsidTr="0052032A">
        <w:tc>
          <w:tcPr>
            <w:tcW w:w="884" w:type="dxa"/>
          </w:tcPr>
          <w:p w:rsidR="0052032A" w:rsidRPr="0052032A" w:rsidRDefault="0052032A" w:rsidP="0052032A">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tcPr>
          <w:p w:rsidR="0052032A" w:rsidRPr="0052032A" w:rsidRDefault="0052032A" w:rsidP="0052032A">
            <w:pPr>
              <w:autoSpaceDE w:val="0"/>
              <w:autoSpaceDN w:val="0"/>
              <w:adjustRightInd w:val="0"/>
              <w:rPr>
                <w:rFonts w:ascii="Times New Roman" w:eastAsia="Times New Roman" w:hAnsi="Times New Roman" w:cs="Times New Roman"/>
                <w:b/>
                <w:sz w:val="24"/>
                <w:szCs w:val="24"/>
              </w:rPr>
            </w:pPr>
            <w:r w:rsidRPr="0052032A">
              <w:rPr>
                <w:rFonts w:ascii="Times New Roman" w:eastAsia="SimSun" w:hAnsi="Times New Roman" w:cs="Mangal"/>
                <w:b/>
                <w:kern w:val="1"/>
                <w:sz w:val="24"/>
                <w:szCs w:val="24"/>
                <w:lang w:eastAsia="zh-CN" w:bidi="hi-IN"/>
              </w:rPr>
              <w:t>Содержание услуг</w:t>
            </w:r>
          </w:p>
        </w:tc>
        <w:tc>
          <w:tcPr>
            <w:tcW w:w="6649" w:type="dxa"/>
          </w:tcPr>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сбор данных о рабочих местах, предварительное изучение условий труда, оборудования, травматизма и профзаболеваемости;</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идентификация потенциально вредных и (или) опасных производственных факторов, обследование, изучение и оценка фактического состояния условий труда на рабочих местах;</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инструментальные измерения физических, химических, биологических производственных факторов на рабочих местах;</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определение параметров микроклимата;</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оценка освещенности;</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определение содержания вредных веществ в воздухе рабочей зоны;</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определение уровня ультрафиолетового излучения;</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измерение уровня шума;</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измерение общей и локальной вибрации;</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оценка тяжести и напряженности трудового процесса;</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оценка обеспеченности СИЗ (средства индивидуальной защиты);</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анализ проб воздуха;</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перечня рабочих мест, на которых будет проводиться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карт специальной оценки условий труда, содержащих сведения об установленном экспертом классе (подклассе) условий труда на конкретных рабочих местах;</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ведомостей и сводной в том числе, результатов специальной оценки условий труда;</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экспертом заключения;</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разработка плана мероприятий по улучшению и оздоровлению условий труда;</w:t>
            </w:r>
          </w:p>
          <w:p w:rsidR="0052032A" w:rsidRPr="0052032A" w:rsidRDefault="0052032A" w:rsidP="0052032A">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обоснование предоставления льгот и компенсаций работникам, занятым на тяжелых работах и работах с вредными и опасными условиями труда: доплаты, дополнительный отпуск, сокращенный рабочий день, СИЗ, травмобезопасность, льготное пенсионное обеспечение.</w:t>
            </w:r>
          </w:p>
          <w:p w:rsidR="0052032A" w:rsidRPr="0052032A" w:rsidRDefault="0052032A" w:rsidP="0052032A">
            <w:pPr>
              <w:autoSpaceDE w:val="0"/>
              <w:autoSpaceDN w:val="0"/>
              <w:adjustRightInd w:val="0"/>
              <w:jc w:val="both"/>
              <w:rPr>
                <w:rFonts w:ascii="Times New Roman" w:eastAsia="SimSun" w:hAnsi="Times New Roman" w:cs="Mangal"/>
                <w:kern w:val="1"/>
                <w:sz w:val="24"/>
                <w:szCs w:val="24"/>
                <w:lang w:eastAsia="zh-CN" w:bidi="hi-IN"/>
              </w:rPr>
            </w:pPr>
          </w:p>
        </w:tc>
      </w:tr>
      <w:tr w:rsidR="0052032A" w:rsidRPr="0052032A" w:rsidTr="0052032A">
        <w:trPr>
          <w:trHeight w:val="936"/>
        </w:trPr>
        <w:tc>
          <w:tcPr>
            <w:tcW w:w="884" w:type="dxa"/>
          </w:tcPr>
          <w:p w:rsidR="0052032A" w:rsidRPr="0052032A" w:rsidRDefault="0052032A" w:rsidP="0052032A">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52032A" w:rsidRPr="0052032A" w:rsidRDefault="0052032A" w:rsidP="0052032A">
            <w:pPr>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Объем услуг</w:t>
            </w:r>
          </w:p>
        </w:tc>
        <w:tc>
          <w:tcPr>
            <w:tcW w:w="6649" w:type="dxa"/>
          </w:tcPr>
          <w:p w:rsidR="0052032A" w:rsidRPr="0052032A" w:rsidRDefault="0052032A" w:rsidP="00A37F28">
            <w:pPr>
              <w:widowControl w:val="0"/>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Структурные подразделения ПАО «Башинформсвязь» с выездом на рабочие места (города и районы по Республике Башкортостан) в количестве 1534 рабочих мест. Адрес</w:t>
            </w:r>
            <w:r>
              <w:rPr>
                <w:rFonts w:ascii="Times New Roman" w:eastAsia="Times New Roman" w:hAnsi="Times New Roman" w:cs="Times New Roman"/>
                <w:sz w:val="24"/>
                <w:szCs w:val="24"/>
              </w:rPr>
              <w:t>а, количество</w:t>
            </w:r>
            <w:r w:rsidRPr="0052032A">
              <w:rPr>
                <w:rFonts w:ascii="Times New Roman" w:eastAsia="Times New Roman" w:hAnsi="Times New Roman" w:cs="Times New Roman"/>
                <w:sz w:val="24"/>
                <w:szCs w:val="24"/>
              </w:rPr>
              <w:t xml:space="preserve"> рабоч</w:t>
            </w:r>
            <w:r>
              <w:rPr>
                <w:rFonts w:ascii="Times New Roman" w:eastAsia="Times New Roman" w:hAnsi="Times New Roman" w:cs="Times New Roman"/>
                <w:sz w:val="24"/>
                <w:szCs w:val="24"/>
              </w:rPr>
              <w:t xml:space="preserve">их </w:t>
            </w:r>
            <w:r w:rsidRPr="0052032A">
              <w:rPr>
                <w:rFonts w:ascii="Times New Roman" w:eastAsia="Times New Roman" w:hAnsi="Times New Roman" w:cs="Times New Roman"/>
                <w:sz w:val="24"/>
                <w:szCs w:val="24"/>
              </w:rPr>
              <w:t>мест</w:t>
            </w:r>
            <w:r>
              <w:rPr>
                <w:rFonts w:ascii="Times New Roman" w:eastAsia="Times New Roman" w:hAnsi="Times New Roman" w:cs="Times New Roman"/>
                <w:sz w:val="24"/>
                <w:szCs w:val="24"/>
              </w:rPr>
              <w:t xml:space="preserve"> указаны в приложении № 1 к Техническому заданию.</w:t>
            </w:r>
          </w:p>
        </w:tc>
      </w:tr>
      <w:tr w:rsidR="0052032A" w:rsidRPr="0052032A" w:rsidTr="0052032A">
        <w:trPr>
          <w:trHeight w:val="814"/>
        </w:trPr>
        <w:tc>
          <w:tcPr>
            <w:tcW w:w="884" w:type="dxa"/>
          </w:tcPr>
          <w:p w:rsidR="0052032A" w:rsidRPr="0052032A" w:rsidRDefault="0052032A" w:rsidP="0052032A">
            <w:pPr>
              <w:widowControl w:val="0"/>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52032A" w:rsidRPr="0052032A" w:rsidRDefault="0052032A" w:rsidP="0052032A">
            <w:pPr>
              <w:widowControl w:val="0"/>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Требования исполнителю услуг</w:t>
            </w:r>
          </w:p>
        </w:tc>
        <w:tc>
          <w:tcPr>
            <w:tcW w:w="6649" w:type="dxa"/>
            <w:hideMark/>
          </w:tcPr>
          <w:p w:rsidR="0052032A" w:rsidRPr="0052032A" w:rsidRDefault="0052032A" w:rsidP="0052032A">
            <w:pPr>
              <w:widowControl w:val="0"/>
              <w:tabs>
                <w:tab w:val="left" w:pos="62"/>
                <w:tab w:val="left" w:pos="345"/>
              </w:tabs>
              <w:autoSpaceDE w:val="0"/>
              <w:autoSpaceDN w:val="0"/>
              <w:adjustRightInd w:val="0"/>
              <w:ind w:left="3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Исполнитель должен соответствовать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r>
              <w:rPr>
                <w:rFonts w:ascii="Times New Roman" w:eastAsia="Times New Roman" w:hAnsi="Times New Roman" w:cs="Times New Roman"/>
                <w:sz w:val="24"/>
                <w:szCs w:val="24"/>
              </w:rPr>
              <w:t>, а именно:</w:t>
            </w:r>
          </w:p>
          <w:p w:rsidR="0052032A" w:rsidRPr="0052032A" w:rsidRDefault="0052032A" w:rsidP="0052032A">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52032A" w:rsidRPr="0052032A" w:rsidRDefault="0052032A" w:rsidP="0052032A">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p w:rsidR="0052032A" w:rsidRPr="0052032A" w:rsidRDefault="0052032A" w:rsidP="0052032A">
            <w:pPr>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Федерального закона 28.12.2013 № 426 ФЗ;    </w:t>
            </w:r>
          </w:p>
          <w:p w:rsidR="0052032A" w:rsidRPr="0052032A" w:rsidRDefault="0052032A" w:rsidP="0052032A">
            <w:pPr>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предусмотренных подпунктом 3 пункта 2 статьи 6 и пункта 4 статьи 12 Федерального закона от 28.12.2013 №426-ФЗ;</w:t>
            </w:r>
          </w:p>
          <w:p w:rsidR="0052032A" w:rsidRPr="0052032A" w:rsidRDefault="0052032A" w:rsidP="0052032A">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наличие действующих документов, подтверждающих регистрацию организации в Реестре организаций, проводящих специальную оценку условий труда; </w:t>
            </w:r>
          </w:p>
          <w:p w:rsidR="0052032A" w:rsidRPr="0052032A" w:rsidRDefault="0052032A" w:rsidP="0052032A">
            <w:pPr>
              <w:widowControl w:val="0"/>
              <w:tabs>
                <w:tab w:val="left" w:pos="30"/>
                <w:tab w:val="left" w:pos="239"/>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деятельность организации по проведению специальной оценки условий труда не должна быть приостановлена. </w:t>
            </w:r>
          </w:p>
        </w:tc>
      </w:tr>
      <w:tr w:rsidR="0052032A" w:rsidRPr="0052032A" w:rsidTr="0052032A">
        <w:trPr>
          <w:trHeight w:val="1385"/>
        </w:trPr>
        <w:tc>
          <w:tcPr>
            <w:tcW w:w="884" w:type="dxa"/>
          </w:tcPr>
          <w:p w:rsidR="0052032A" w:rsidRPr="0052032A" w:rsidRDefault="0052032A" w:rsidP="0052032A">
            <w:pPr>
              <w:numPr>
                <w:ilvl w:val="0"/>
                <w:numId w:val="40"/>
              </w:numPr>
              <w:tabs>
                <w:tab w:val="left" w:pos="3769"/>
              </w:tabs>
              <w:contextualSpacing/>
              <w:jc w:val="center"/>
              <w:rPr>
                <w:rFonts w:ascii="Times New Roman" w:hAnsi="Times New Roman" w:cs="Times New Roman"/>
                <w:sz w:val="24"/>
                <w:szCs w:val="24"/>
              </w:rPr>
            </w:pPr>
          </w:p>
        </w:tc>
        <w:tc>
          <w:tcPr>
            <w:tcW w:w="2769" w:type="dxa"/>
            <w:hideMark/>
          </w:tcPr>
          <w:p w:rsidR="0052032A" w:rsidRPr="0052032A" w:rsidRDefault="0052032A" w:rsidP="0052032A">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Требования к результатам предоставляемых услуг</w:t>
            </w:r>
          </w:p>
        </w:tc>
        <w:tc>
          <w:tcPr>
            <w:tcW w:w="6649" w:type="dxa"/>
            <w:hideMark/>
          </w:tcPr>
          <w:p w:rsidR="0052032A" w:rsidRPr="0052032A" w:rsidRDefault="0052032A" w:rsidP="0052032A">
            <w:pPr>
              <w:tabs>
                <w:tab w:val="left" w:pos="3769"/>
              </w:tabs>
              <w:jc w:val="both"/>
              <w:rPr>
                <w:rFonts w:ascii="Times New Roman" w:hAnsi="Times New Roman" w:cs="Times New Roman"/>
                <w:sz w:val="24"/>
                <w:szCs w:val="24"/>
              </w:rPr>
            </w:pPr>
            <w:r w:rsidRPr="0052032A">
              <w:rPr>
                <w:rFonts w:ascii="Times New Roman" w:hAnsi="Times New Roman" w:cs="Times New Roman"/>
                <w:sz w:val="24"/>
                <w:szCs w:val="24"/>
              </w:rPr>
              <w:t>По окончании выполнения работ Исполнитель предоставляет Заказчику полный комплект оригинала документации на бумажном носителе (карты СОУТ, протоколы, заключение экспертной комиссии, сводную ведомость рабочих мест, декларацию соответствия, перечень рекомендуемых мероприятий по улучшению условий труда).</w:t>
            </w:r>
          </w:p>
          <w:p w:rsidR="0052032A" w:rsidRPr="0052032A" w:rsidRDefault="0052032A" w:rsidP="0052032A">
            <w:pPr>
              <w:tabs>
                <w:tab w:val="left" w:pos="3769"/>
              </w:tabs>
              <w:rPr>
                <w:rFonts w:ascii="Times New Roman" w:hAnsi="Times New Roman" w:cs="Times New Roman"/>
                <w:sz w:val="24"/>
                <w:szCs w:val="24"/>
              </w:rPr>
            </w:pPr>
            <w:r w:rsidRPr="0052032A">
              <w:rPr>
                <w:rFonts w:ascii="Times New Roman" w:hAnsi="Times New Roman" w:cs="Times New Roman"/>
                <w:sz w:val="24"/>
                <w:szCs w:val="24"/>
              </w:rPr>
              <w:t>В случае обнаружения контролирующими органами ошибок в оформленных материалах по СОУТ (в период всего срока их действий) исполнитель услуг исправляет эти ошибки в месячный срок после информирования об их обнаружения.</w:t>
            </w:r>
          </w:p>
        </w:tc>
      </w:tr>
      <w:tr w:rsidR="0052032A" w:rsidRPr="0052032A" w:rsidTr="0052032A">
        <w:trPr>
          <w:trHeight w:val="699"/>
        </w:trPr>
        <w:tc>
          <w:tcPr>
            <w:tcW w:w="884" w:type="dxa"/>
          </w:tcPr>
          <w:p w:rsidR="0052032A" w:rsidRPr="0052032A" w:rsidRDefault="0052032A" w:rsidP="0052032A">
            <w:pPr>
              <w:numPr>
                <w:ilvl w:val="0"/>
                <w:numId w:val="40"/>
              </w:numPr>
              <w:tabs>
                <w:tab w:val="left" w:pos="3769"/>
              </w:tabs>
              <w:contextualSpacing/>
              <w:jc w:val="center"/>
              <w:rPr>
                <w:rFonts w:ascii="Times New Roman" w:hAnsi="Times New Roman" w:cs="Times New Roman"/>
                <w:sz w:val="24"/>
                <w:szCs w:val="24"/>
              </w:rPr>
            </w:pPr>
          </w:p>
        </w:tc>
        <w:tc>
          <w:tcPr>
            <w:tcW w:w="2769" w:type="dxa"/>
            <w:hideMark/>
          </w:tcPr>
          <w:p w:rsidR="0052032A" w:rsidRPr="0052032A" w:rsidRDefault="0052032A" w:rsidP="0052032A">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Особые условия</w:t>
            </w:r>
          </w:p>
        </w:tc>
        <w:tc>
          <w:tcPr>
            <w:tcW w:w="6649" w:type="dxa"/>
            <w:hideMark/>
          </w:tcPr>
          <w:p w:rsidR="0052032A" w:rsidRPr="0052032A" w:rsidRDefault="0052032A" w:rsidP="0052032A">
            <w:pPr>
              <w:tabs>
                <w:tab w:val="left" w:pos="3769"/>
              </w:tabs>
              <w:jc w:val="both"/>
              <w:rPr>
                <w:rFonts w:ascii="Times New Roman" w:hAnsi="Times New Roman" w:cs="Times New Roman"/>
                <w:sz w:val="24"/>
                <w:szCs w:val="24"/>
              </w:rPr>
            </w:pPr>
            <w:r w:rsidRPr="0052032A">
              <w:rPr>
                <w:rFonts w:ascii="Times New Roman" w:hAnsi="Times New Roman" w:cs="Times New Roman"/>
                <w:sz w:val="24"/>
                <w:szCs w:val="24"/>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52032A" w:rsidRPr="0052032A" w:rsidTr="0052032A">
        <w:trPr>
          <w:trHeight w:val="320"/>
        </w:trPr>
        <w:tc>
          <w:tcPr>
            <w:tcW w:w="884" w:type="dxa"/>
          </w:tcPr>
          <w:p w:rsidR="0052032A" w:rsidRPr="0052032A" w:rsidRDefault="0052032A" w:rsidP="0052032A">
            <w:pPr>
              <w:numPr>
                <w:ilvl w:val="0"/>
                <w:numId w:val="40"/>
              </w:numPr>
              <w:tabs>
                <w:tab w:val="left" w:pos="3769"/>
              </w:tabs>
              <w:contextualSpacing/>
              <w:jc w:val="center"/>
              <w:rPr>
                <w:rFonts w:ascii="Times New Roman" w:hAnsi="Times New Roman" w:cs="Times New Roman"/>
                <w:sz w:val="24"/>
                <w:szCs w:val="24"/>
              </w:rPr>
            </w:pPr>
          </w:p>
        </w:tc>
        <w:tc>
          <w:tcPr>
            <w:tcW w:w="2769" w:type="dxa"/>
            <w:hideMark/>
          </w:tcPr>
          <w:p w:rsidR="0052032A" w:rsidRPr="0052032A" w:rsidRDefault="0052032A" w:rsidP="0052032A">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Сроки оказания услуг</w:t>
            </w:r>
          </w:p>
        </w:tc>
        <w:tc>
          <w:tcPr>
            <w:tcW w:w="6649" w:type="dxa"/>
            <w:hideMark/>
          </w:tcPr>
          <w:p w:rsidR="0052032A" w:rsidRDefault="0052032A" w:rsidP="0052032A">
            <w:pPr>
              <w:tabs>
                <w:tab w:val="left" w:pos="3769"/>
              </w:tabs>
              <w:ind w:firstLine="13"/>
              <w:rPr>
                <w:rFonts w:ascii="Times New Roman" w:eastAsia="Calibri" w:hAnsi="Times New Roman" w:cs="Calibri"/>
                <w:color w:val="000000"/>
                <w:sz w:val="24"/>
                <w:szCs w:val="24"/>
              </w:rPr>
            </w:pPr>
            <w:r>
              <w:rPr>
                <w:rFonts w:ascii="Times New Roman" w:eastAsia="Calibri" w:hAnsi="Times New Roman" w:cs="Calibri"/>
                <w:color w:val="000000"/>
                <w:sz w:val="24"/>
                <w:szCs w:val="24"/>
              </w:rPr>
              <w:t xml:space="preserve">В течение 60 (шестидесяти) календарных дней </w:t>
            </w:r>
            <w:r w:rsidRPr="0052032A">
              <w:rPr>
                <w:rFonts w:ascii="Times New Roman" w:eastAsia="Calibri" w:hAnsi="Times New Roman" w:cs="Calibri"/>
                <w:color w:val="000000"/>
                <w:sz w:val="24"/>
                <w:szCs w:val="24"/>
              </w:rPr>
              <w:t xml:space="preserve">с </w:t>
            </w:r>
            <w:r>
              <w:rPr>
                <w:rFonts w:ascii="Times New Roman" w:eastAsia="Calibri" w:hAnsi="Times New Roman" w:cs="Calibri"/>
                <w:color w:val="000000"/>
                <w:sz w:val="24"/>
                <w:szCs w:val="24"/>
              </w:rPr>
              <w:t>момента заключения договора.</w:t>
            </w:r>
          </w:p>
          <w:p w:rsidR="0052032A" w:rsidRPr="0052032A" w:rsidRDefault="0052032A" w:rsidP="0052032A">
            <w:pPr>
              <w:tabs>
                <w:tab w:val="left" w:pos="3769"/>
              </w:tabs>
              <w:ind w:firstLine="13"/>
              <w:rPr>
                <w:rFonts w:ascii="Times New Roman" w:hAnsi="Times New Roman" w:cs="Times New Roman"/>
                <w:sz w:val="24"/>
                <w:szCs w:val="24"/>
              </w:rPr>
            </w:pPr>
            <w:r>
              <w:rPr>
                <w:rFonts w:ascii="Times New Roman" w:eastAsia="Calibri" w:hAnsi="Times New Roman" w:cs="Calibri"/>
                <w:color w:val="000000"/>
                <w:sz w:val="24"/>
                <w:szCs w:val="24"/>
              </w:rPr>
              <w:t>При оказании услуг Исполнителем должен соблюдаться режим работы, установленный в подразделениях Заказчика.</w:t>
            </w:r>
          </w:p>
        </w:tc>
      </w:tr>
      <w:tr w:rsidR="0052032A" w:rsidRPr="0052032A" w:rsidTr="0052032A">
        <w:trPr>
          <w:trHeight w:val="268"/>
        </w:trPr>
        <w:tc>
          <w:tcPr>
            <w:tcW w:w="884" w:type="dxa"/>
          </w:tcPr>
          <w:p w:rsidR="0052032A" w:rsidRPr="0052032A" w:rsidRDefault="0052032A" w:rsidP="0052032A">
            <w:pPr>
              <w:numPr>
                <w:ilvl w:val="0"/>
                <w:numId w:val="40"/>
              </w:numPr>
              <w:tabs>
                <w:tab w:val="left" w:pos="3769"/>
              </w:tabs>
              <w:contextualSpacing/>
              <w:jc w:val="center"/>
              <w:rPr>
                <w:rFonts w:ascii="Times New Roman" w:hAnsi="Times New Roman" w:cs="Times New Roman"/>
                <w:sz w:val="24"/>
                <w:szCs w:val="24"/>
              </w:rPr>
            </w:pPr>
          </w:p>
        </w:tc>
        <w:tc>
          <w:tcPr>
            <w:tcW w:w="2769" w:type="dxa"/>
          </w:tcPr>
          <w:p w:rsidR="0052032A" w:rsidRPr="0052032A" w:rsidRDefault="0052032A" w:rsidP="0052032A">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Контактное лицо</w:t>
            </w:r>
          </w:p>
        </w:tc>
        <w:tc>
          <w:tcPr>
            <w:tcW w:w="6649" w:type="dxa"/>
          </w:tcPr>
          <w:p w:rsidR="0052032A" w:rsidRPr="0052032A" w:rsidRDefault="0052032A" w:rsidP="0052032A">
            <w:pPr>
              <w:tabs>
                <w:tab w:val="left" w:pos="3769"/>
              </w:tabs>
              <w:ind w:firstLine="13"/>
              <w:rPr>
                <w:rFonts w:ascii="Times New Roman" w:hAnsi="Times New Roman" w:cs="Times New Roman"/>
                <w:sz w:val="24"/>
                <w:szCs w:val="24"/>
              </w:rPr>
            </w:pPr>
            <w:r w:rsidRPr="0052032A">
              <w:rPr>
                <w:rFonts w:ascii="Times New Roman" w:hAnsi="Times New Roman" w:cs="Times New Roman"/>
                <w:sz w:val="24"/>
                <w:szCs w:val="24"/>
              </w:rPr>
              <w:t>Ведущий специалист по охране труда службы охраны труда Мельник З.Р., тел.: 8 (3472) 21-55-12</w:t>
            </w:r>
          </w:p>
        </w:tc>
      </w:tr>
    </w:tbl>
    <w:p w:rsidR="0052032A" w:rsidRPr="0052032A" w:rsidRDefault="0052032A" w:rsidP="0052032A">
      <w:pPr>
        <w:spacing w:after="0"/>
        <w:jc w:val="both"/>
        <w:rPr>
          <w:rFonts w:ascii="Times New Roman" w:hAnsi="Times New Roman" w:cs="Times New Roman"/>
          <w:sz w:val="24"/>
          <w:szCs w:val="24"/>
          <w:lang w:eastAsia="ru-RU"/>
        </w:rPr>
      </w:pPr>
    </w:p>
    <w:p w:rsidR="0052032A" w:rsidRPr="0052032A" w:rsidRDefault="0052032A" w:rsidP="0052032A">
      <w:pPr>
        <w:spacing w:after="0" w:line="240" w:lineRule="auto"/>
        <w:jc w:val="both"/>
        <w:rPr>
          <w:rFonts w:ascii="Times New Roman" w:hAnsi="Times New Roman" w:cs="Times New Roman"/>
          <w:sz w:val="24"/>
          <w:szCs w:val="24"/>
          <w:lang w:eastAsia="ru-RU"/>
        </w:rPr>
      </w:pPr>
      <w:r w:rsidRPr="0052032A">
        <w:rPr>
          <w:rFonts w:ascii="Times New Roman" w:hAnsi="Times New Roman" w:cs="Times New Roman"/>
          <w:sz w:val="24"/>
          <w:szCs w:val="24"/>
          <w:lang w:eastAsia="ru-RU"/>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p w:rsidR="001C0CB1" w:rsidRDefault="001C0CB1"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sectPr w:rsidR="00931847" w:rsidSect="00A37F28">
          <w:headerReference w:type="default" r:id="rId48"/>
          <w:pgSz w:w="11906" w:h="16838"/>
          <w:pgMar w:top="1134" w:right="851" w:bottom="1134" w:left="1418" w:header="709" w:footer="709" w:gutter="0"/>
          <w:cols w:space="708"/>
          <w:titlePg/>
          <w:docGrid w:linePitch="360"/>
        </w:sectPr>
      </w:pPr>
    </w:p>
    <w:tbl>
      <w:tblPr>
        <w:tblpPr w:leftFromText="180" w:rightFromText="180" w:tblpY="630"/>
        <w:tblW w:w="15163" w:type="dxa"/>
        <w:tblLayout w:type="fixed"/>
        <w:tblLook w:val="04A0" w:firstRow="1" w:lastRow="0" w:firstColumn="1" w:lastColumn="0" w:noHBand="0" w:noVBand="1"/>
      </w:tblPr>
      <w:tblGrid>
        <w:gridCol w:w="562"/>
        <w:gridCol w:w="2268"/>
        <w:gridCol w:w="4961"/>
        <w:gridCol w:w="1006"/>
        <w:gridCol w:w="934"/>
        <w:gridCol w:w="1759"/>
        <w:gridCol w:w="1701"/>
        <w:gridCol w:w="1972"/>
      </w:tblGrid>
      <w:tr w:rsidR="00931847" w:rsidRPr="00650486" w:rsidTr="00227009">
        <w:trPr>
          <w:trHeight w:val="309"/>
        </w:trPr>
        <w:tc>
          <w:tcPr>
            <w:tcW w:w="15163" w:type="dxa"/>
            <w:gridSpan w:val="8"/>
            <w:tcBorders>
              <w:top w:val="single" w:sz="4" w:space="0" w:color="auto"/>
              <w:left w:val="single" w:sz="4" w:space="0" w:color="auto"/>
              <w:right w:val="single" w:sz="4" w:space="0" w:color="auto"/>
            </w:tcBorders>
            <w:shd w:val="clear" w:color="auto" w:fill="auto"/>
            <w:vAlign w:val="center"/>
          </w:tcPr>
          <w:p w:rsidR="00931847" w:rsidRPr="005165E7" w:rsidRDefault="00931847" w:rsidP="00227009">
            <w:pPr>
              <w:spacing w:after="0" w:line="276"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sz w:val="24"/>
                <w:szCs w:val="24"/>
                <w:lang w:eastAsia="ru-RU"/>
              </w:rPr>
              <w:t>Спецификация</w:t>
            </w:r>
          </w:p>
        </w:tc>
      </w:tr>
      <w:tr w:rsidR="00931847" w:rsidRPr="00650486" w:rsidTr="00227009">
        <w:trPr>
          <w:trHeight w:val="309"/>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2268" w:type="dxa"/>
            <w:vMerge w:val="restart"/>
            <w:tcBorders>
              <w:top w:val="single" w:sz="4" w:space="0" w:color="auto"/>
              <w:left w:val="single" w:sz="4" w:space="0" w:color="auto"/>
              <w:right w:val="single" w:sz="4" w:space="0" w:color="auto"/>
            </w:tcBorders>
            <w:shd w:val="clear" w:color="auto" w:fill="auto"/>
            <w:vAlign w:val="center"/>
            <w:hideMark/>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Наименование услуги</w:t>
            </w:r>
          </w:p>
        </w:tc>
        <w:tc>
          <w:tcPr>
            <w:tcW w:w="4961" w:type="dxa"/>
            <w:vMerge w:val="restart"/>
            <w:tcBorders>
              <w:top w:val="single" w:sz="4" w:space="0" w:color="auto"/>
              <w:left w:val="single" w:sz="4" w:space="0" w:color="auto"/>
              <w:right w:val="single" w:sz="4" w:space="0" w:color="auto"/>
            </w:tcBorders>
            <w:shd w:val="clear" w:color="auto" w:fill="auto"/>
            <w:vAlign w:val="center"/>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1006" w:type="dxa"/>
            <w:vMerge w:val="restart"/>
            <w:tcBorders>
              <w:top w:val="single" w:sz="4" w:space="0" w:color="auto"/>
              <w:left w:val="single" w:sz="4" w:space="0" w:color="auto"/>
              <w:right w:val="single" w:sz="4" w:space="0" w:color="auto"/>
            </w:tcBorders>
            <w:shd w:val="clear" w:color="auto" w:fill="auto"/>
            <w:vAlign w:val="center"/>
            <w:hideMark/>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934" w:type="dxa"/>
            <w:vMerge w:val="restart"/>
            <w:tcBorders>
              <w:top w:val="single" w:sz="4" w:space="0" w:color="auto"/>
              <w:left w:val="single" w:sz="4" w:space="0" w:color="auto"/>
              <w:right w:val="single" w:sz="4" w:space="0" w:color="auto"/>
            </w:tcBorders>
            <w:vAlign w:val="center"/>
          </w:tcPr>
          <w:p w:rsidR="00931847" w:rsidRPr="0096071F" w:rsidRDefault="00931847" w:rsidP="00931847">
            <w:pPr>
              <w:tabs>
                <w:tab w:val="left" w:pos="567"/>
              </w:tabs>
              <w:jc w:val="center"/>
              <w:rPr>
                <w:rFonts w:ascii="Times New Roman" w:eastAsia="Times New Roman" w:hAnsi="Times New Roman" w:cs="Times New Roman"/>
                <w:lang w:eastAsia="ru-RU"/>
              </w:rPr>
            </w:pPr>
            <w:r w:rsidRPr="00047533">
              <w:rPr>
                <w:rFonts w:ascii="Times New Roman" w:eastAsia="Times New Roman" w:hAnsi="Times New Roman" w:cs="Times New Roman"/>
                <w:lang w:eastAsia="ru-RU"/>
              </w:rPr>
              <w:t>Количество</w:t>
            </w:r>
          </w:p>
        </w:tc>
        <w:tc>
          <w:tcPr>
            <w:tcW w:w="1759" w:type="dxa"/>
            <w:vMerge w:val="restart"/>
            <w:tcBorders>
              <w:top w:val="single" w:sz="4" w:space="0" w:color="auto"/>
              <w:left w:val="single" w:sz="4" w:space="0" w:color="auto"/>
              <w:right w:val="single" w:sz="4" w:space="0" w:color="auto"/>
            </w:tcBorders>
          </w:tcPr>
          <w:p w:rsidR="00931847" w:rsidRPr="00363CC6" w:rsidRDefault="00931847" w:rsidP="00931847">
            <w:pPr>
              <w:tabs>
                <w:tab w:val="left" w:pos="567"/>
              </w:tabs>
              <w:jc w:val="center"/>
              <w:rPr>
                <w:rFonts w:ascii="Times New Roman" w:hAnsi="Times New Roman" w:cs="Times New Roman"/>
                <w:sz w:val="20"/>
                <w:szCs w:val="20"/>
              </w:rPr>
            </w:pPr>
            <w:r>
              <w:rPr>
                <w:rFonts w:ascii="Times New Roman" w:eastAsia="Times New Roman" w:hAnsi="Times New Roman" w:cs="Times New Roman"/>
                <w:lang w:eastAsia="ru-RU"/>
              </w:rPr>
              <w:t>Начальная (максимальная)</w:t>
            </w:r>
            <w:r w:rsidRPr="0096071F">
              <w:rPr>
                <w:rFonts w:ascii="Times New Roman" w:eastAsia="Times New Roman" w:hAnsi="Times New Roman" w:cs="Times New Roman"/>
                <w:lang w:eastAsia="ru-RU"/>
              </w:rPr>
              <w:t xml:space="preserve"> цена за единицу измерения</w:t>
            </w:r>
            <w:r>
              <w:rPr>
                <w:rFonts w:ascii="Times New Roman" w:eastAsia="Times New Roman" w:hAnsi="Times New Roman" w:cs="Times New Roman"/>
                <w:lang w:eastAsia="ru-RU"/>
              </w:rPr>
              <w:t>,</w:t>
            </w:r>
            <w:r w:rsidRPr="0096071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без учета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701" w:type="dxa"/>
            <w:vMerge w:val="restart"/>
            <w:tcBorders>
              <w:top w:val="single" w:sz="4" w:space="0" w:color="auto"/>
              <w:left w:val="single" w:sz="4" w:space="0" w:color="auto"/>
              <w:right w:val="single" w:sz="4" w:space="0" w:color="auto"/>
            </w:tcBorders>
          </w:tcPr>
          <w:p w:rsidR="00931847" w:rsidRPr="00D46A70" w:rsidRDefault="00931847" w:rsidP="0093184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Начальная (максимальная)</w:t>
            </w:r>
            <w:r w:rsidRPr="0096071F">
              <w:rPr>
                <w:rFonts w:ascii="Times New Roman" w:eastAsia="Times New Roman" w:hAnsi="Times New Roman" w:cs="Times New Roman"/>
                <w:lang w:eastAsia="ru-RU"/>
              </w:rPr>
              <w:t xml:space="preserve"> цена за единицу измерения</w:t>
            </w:r>
            <w:r>
              <w:rPr>
                <w:rFonts w:ascii="Times New Roman" w:eastAsia="Times New Roman" w:hAnsi="Times New Roman" w:cs="Times New Roman"/>
                <w:lang w:eastAsia="ru-RU"/>
              </w:rPr>
              <w:t>,</w:t>
            </w:r>
            <w:r w:rsidRPr="0096071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с учетом </w:t>
            </w:r>
            <w:r w:rsidRPr="0096071F">
              <w:rPr>
                <w:rFonts w:ascii="Times New Roman" w:eastAsia="Times New Roman" w:hAnsi="Times New Roman" w:cs="Times New Roman"/>
                <w:lang w:eastAsia="ru-RU"/>
              </w:rPr>
              <w:t xml:space="preserve">НДС, включая стоимость </w:t>
            </w:r>
            <w:r w:rsidRPr="005165E7">
              <w:rPr>
                <w:rFonts w:ascii="Times New Roman" w:eastAsia="Times New Roman" w:hAnsi="Times New Roman" w:cs="Times New Roman"/>
                <w:lang w:eastAsia="ru-RU"/>
              </w:rPr>
              <w:t>транспортных расходов, рубли РФ</w:t>
            </w:r>
          </w:p>
        </w:tc>
        <w:tc>
          <w:tcPr>
            <w:tcW w:w="1972" w:type="dxa"/>
            <w:vMerge w:val="restart"/>
            <w:tcBorders>
              <w:top w:val="single" w:sz="4" w:space="0" w:color="auto"/>
              <w:left w:val="single" w:sz="4" w:space="0" w:color="auto"/>
              <w:right w:val="single" w:sz="4" w:space="0" w:color="auto"/>
            </w:tcBorders>
            <w:shd w:val="clear" w:color="auto" w:fill="auto"/>
            <w:vAlign w:val="center"/>
            <w:hideMark/>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5165E7">
              <w:rPr>
                <w:rFonts w:ascii="Times New Roman" w:eastAsia="Times New Roman" w:hAnsi="Times New Roman" w:cs="Times New Roman"/>
                <w:color w:val="000000"/>
                <w:lang w:eastAsia="ru-RU"/>
              </w:rPr>
              <w:t xml:space="preserve">место </w:t>
            </w:r>
            <w:r>
              <w:rPr>
                <w:rFonts w:ascii="Times New Roman" w:eastAsia="Times New Roman" w:hAnsi="Times New Roman" w:cs="Times New Roman"/>
                <w:color w:val="000000"/>
                <w:lang w:eastAsia="ru-RU"/>
              </w:rPr>
              <w:t>оказания услуг</w:t>
            </w:r>
          </w:p>
        </w:tc>
      </w:tr>
      <w:tr w:rsidR="00931847" w:rsidRPr="00650486" w:rsidTr="00227009">
        <w:trPr>
          <w:trHeight w:val="1408"/>
        </w:trPr>
        <w:tc>
          <w:tcPr>
            <w:tcW w:w="562" w:type="dxa"/>
            <w:vMerge/>
            <w:tcBorders>
              <w:left w:val="single" w:sz="4" w:space="0" w:color="auto"/>
              <w:bottom w:val="single" w:sz="4" w:space="0" w:color="auto"/>
              <w:right w:val="single" w:sz="4" w:space="0" w:color="auto"/>
            </w:tcBorders>
            <w:shd w:val="clear" w:color="auto" w:fill="auto"/>
            <w:vAlign w:val="center"/>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p>
        </w:tc>
        <w:tc>
          <w:tcPr>
            <w:tcW w:w="2268" w:type="dxa"/>
            <w:vMerge/>
            <w:tcBorders>
              <w:left w:val="single" w:sz="4" w:space="0" w:color="auto"/>
              <w:bottom w:val="single" w:sz="4" w:space="0" w:color="auto"/>
              <w:right w:val="single" w:sz="4" w:space="0" w:color="auto"/>
            </w:tcBorders>
            <w:shd w:val="clear" w:color="auto" w:fill="auto"/>
            <w:vAlign w:val="center"/>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p>
        </w:tc>
        <w:tc>
          <w:tcPr>
            <w:tcW w:w="4961" w:type="dxa"/>
            <w:vMerge/>
            <w:tcBorders>
              <w:left w:val="single" w:sz="4" w:space="0" w:color="auto"/>
              <w:bottom w:val="single" w:sz="4" w:space="0" w:color="auto"/>
              <w:right w:val="single" w:sz="4" w:space="0" w:color="auto"/>
            </w:tcBorders>
            <w:vAlign w:val="center"/>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p>
        </w:tc>
        <w:tc>
          <w:tcPr>
            <w:tcW w:w="1006" w:type="dxa"/>
            <w:vMerge/>
            <w:tcBorders>
              <w:left w:val="single" w:sz="4" w:space="0" w:color="auto"/>
              <w:bottom w:val="single" w:sz="4" w:space="0" w:color="auto"/>
              <w:right w:val="single" w:sz="4" w:space="0" w:color="auto"/>
            </w:tcBorders>
            <w:shd w:val="clear" w:color="auto" w:fill="auto"/>
            <w:vAlign w:val="center"/>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p>
        </w:tc>
        <w:tc>
          <w:tcPr>
            <w:tcW w:w="934" w:type="dxa"/>
            <w:vMerge/>
            <w:tcBorders>
              <w:left w:val="single" w:sz="4" w:space="0" w:color="auto"/>
              <w:bottom w:val="single" w:sz="4" w:space="0" w:color="auto"/>
              <w:right w:val="single" w:sz="4" w:space="0" w:color="auto"/>
            </w:tcBorders>
          </w:tcPr>
          <w:p w:rsidR="00931847" w:rsidRPr="0096071F" w:rsidRDefault="00931847" w:rsidP="00931847">
            <w:pPr>
              <w:tabs>
                <w:tab w:val="left" w:pos="567"/>
              </w:tabs>
              <w:jc w:val="center"/>
              <w:rPr>
                <w:rFonts w:ascii="Times New Roman" w:eastAsia="Times New Roman" w:hAnsi="Times New Roman" w:cs="Times New Roman"/>
                <w:lang w:eastAsia="ru-RU"/>
              </w:rPr>
            </w:pPr>
          </w:p>
        </w:tc>
        <w:tc>
          <w:tcPr>
            <w:tcW w:w="1759" w:type="dxa"/>
            <w:vMerge/>
            <w:tcBorders>
              <w:left w:val="single" w:sz="4" w:space="0" w:color="auto"/>
              <w:bottom w:val="single" w:sz="4" w:space="0" w:color="auto"/>
              <w:right w:val="single" w:sz="4" w:space="0" w:color="auto"/>
            </w:tcBorders>
          </w:tcPr>
          <w:p w:rsidR="00931847" w:rsidRPr="0096071F" w:rsidRDefault="00931847" w:rsidP="00931847">
            <w:pPr>
              <w:tabs>
                <w:tab w:val="left" w:pos="567"/>
              </w:tabs>
              <w:jc w:val="center"/>
              <w:rPr>
                <w:rFonts w:ascii="Times New Roman" w:eastAsia="Times New Roman" w:hAnsi="Times New Roman" w:cs="Times New Roman"/>
                <w:lang w:eastAsia="ru-RU"/>
              </w:rPr>
            </w:pPr>
          </w:p>
        </w:tc>
        <w:tc>
          <w:tcPr>
            <w:tcW w:w="1701" w:type="dxa"/>
            <w:vMerge/>
            <w:tcBorders>
              <w:left w:val="single" w:sz="4" w:space="0" w:color="auto"/>
              <w:bottom w:val="single" w:sz="4" w:space="0" w:color="auto"/>
              <w:right w:val="single" w:sz="4" w:space="0" w:color="auto"/>
            </w:tcBorders>
          </w:tcPr>
          <w:p w:rsidR="00931847" w:rsidRDefault="00931847" w:rsidP="00931847">
            <w:pPr>
              <w:spacing w:after="0" w:line="240" w:lineRule="auto"/>
              <w:jc w:val="center"/>
              <w:rPr>
                <w:rFonts w:ascii="Times New Roman" w:eastAsia="Times New Roman" w:hAnsi="Times New Roman" w:cs="Times New Roman"/>
                <w:lang w:eastAsia="ru-RU"/>
              </w:rPr>
            </w:pPr>
          </w:p>
        </w:tc>
        <w:tc>
          <w:tcPr>
            <w:tcW w:w="1972" w:type="dxa"/>
            <w:vMerge/>
            <w:tcBorders>
              <w:left w:val="single" w:sz="4" w:space="0" w:color="auto"/>
              <w:bottom w:val="single" w:sz="4" w:space="0" w:color="auto"/>
              <w:right w:val="single" w:sz="4" w:space="0" w:color="auto"/>
            </w:tcBorders>
            <w:shd w:val="clear" w:color="auto" w:fill="auto"/>
            <w:textDirection w:val="btLr"/>
            <w:vAlign w:val="center"/>
          </w:tcPr>
          <w:p w:rsidR="00931847" w:rsidRPr="00650486" w:rsidRDefault="00931847" w:rsidP="00931847">
            <w:pPr>
              <w:spacing w:after="0" w:line="240" w:lineRule="auto"/>
              <w:ind w:left="113" w:right="113"/>
              <w:jc w:val="center"/>
              <w:rPr>
                <w:rFonts w:ascii="Times New Roman" w:eastAsia="Times New Roman" w:hAnsi="Times New Roman" w:cs="Times New Roman"/>
                <w:color w:val="000000"/>
                <w:lang w:eastAsia="ru-RU"/>
              </w:rPr>
            </w:pPr>
          </w:p>
        </w:tc>
      </w:tr>
      <w:tr w:rsidR="00931847" w:rsidRPr="00650486" w:rsidTr="00227009">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1</w:t>
            </w:r>
          </w:p>
        </w:tc>
        <w:tc>
          <w:tcPr>
            <w:tcW w:w="2268" w:type="dxa"/>
            <w:tcBorders>
              <w:top w:val="single" w:sz="4" w:space="0" w:color="auto"/>
              <w:left w:val="nil"/>
              <w:bottom w:val="single" w:sz="4" w:space="0" w:color="auto"/>
              <w:right w:val="single" w:sz="4" w:space="0" w:color="auto"/>
            </w:tcBorders>
            <w:shd w:val="clear" w:color="auto" w:fill="auto"/>
            <w:noWrap/>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2</w:t>
            </w:r>
          </w:p>
        </w:tc>
        <w:tc>
          <w:tcPr>
            <w:tcW w:w="4961" w:type="dxa"/>
            <w:tcBorders>
              <w:top w:val="nil"/>
              <w:left w:val="single" w:sz="4" w:space="0" w:color="auto"/>
              <w:bottom w:val="single" w:sz="4" w:space="0" w:color="auto"/>
              <w:right w:val="single" w:sz="4" w:space="0" w:color="auto"/>
            </w:tcBorders>
            <w:shd w:val="clear" w:color="auto" w:fill="auto"/>
            <w:noWrap/>
          </w:tcPr>
          <w:p w:rsidR="00931847" w:rsidRPr="00D42846" w:rsidRDefault="00931847" w:rsidP="00931847">
            <w:pPr>
              <w:jc w:val="center"/>
              <w:rPr>
                <w:rFonts w:ascii="Times New Roman" w:hAnsi="Times New Roman" w:cs="Times New Roman"/>
              </w:rPr>
            </w:pPr>
            <w:r w:rsidRPr="00D42846">
              <w:rPr>
                <w:rFonts w:ascii="Times New Roman" w:hAnsi="Times New Roman" w:cs="Times New Roman"/>
              </w:rPr>
              <w:t>3</w:t>
            </w:r>
          </w:p>
        </w:tc>
        <w:tc>
          <w:tcPr>
            <w:tcW w:w="1006" w:type="dxa"/>
            <w:tcBorders>
              <w:top w:val="single" w:sz="4" w:space="0" w:color="auto"/>
              <w:left w:val="nil"/>
              <w:bottom w:val="single" w:sz="4" w:space="0" w:color="auto"/>
              <w:right w:val="single" w:sz="4" w:space="0" w:color="auto"/>
            </w:tcBorders>
            <w:shd w:val="clear" w:color="auto" w:fill="auto"/>
            <w:noWrap/>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4</w:t>
            </w:r>
          </w:p>
        </w:tc>
        <w:tc>
          <w:tcPr>
            <w:tcW w:w="934" w:type="dxa"/>
            <w:tcBorders>
              <w:top w:val="single" w:sz="4" w:space="0" w:color="auto"/>
              <w:left w:val="nil"/>
              <w:bottom w:val="single" w:sz="4" w:space="0" w:color="auto"/>
              <w:right w:val="single" w:sz="4" w:space="0" w:color="auto"/>
            </w:tcBorders>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5</w:t>
            </w:r>
          </w:p>
        </w:tc>
        <w:tc>
          <w:tcPr>
            <w:tcW w:w="1759" w:type="dxa"/>
            <w:tcBorders>
              <w:top w:val="single" w:sz="4" w:space="0" w:color="auto"/>
              <w:left w:val="single" w:sz="4" w:space="0" w:color="auto"/>
              <w:bottom w:val="single" w:sz="4" w:space="0" w:color="auto"/>
              <w:right w:val="single" w:sz="4" w:space="0" w:color="auto"/>
            </w:tcBorders>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6</w:t>
            </w:r>
          </w:p>
        </w:tc>
        <w:tc>
          <w:tcPr>
            <w:tcW w:w="1701" w:type="dxa"/>
            <w:tcBorders>
              <w:top w:val="single" w:sz="4" w:space="0" w:color="auto"/>
              <w:left w:val="single" w:sz="4" w:space="0" w:color="auto"/>
              <w:bottom w:val="single" w:sz="4" w:space="0" w:color="auto"/>
              <w:right w:val="single" w:sz="4" w:space="0" w:color="auto"/>
            </w:tcBorders>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sidRPr="00047533">
              <w:rPr>
                <w:rFonts w:ascii="Times New Roman" w:eastAsia="Times New Roman" w:hAnsi="Times New Roman" w:cs="Times New Roman"/>
                <w:color w:val="000000"/>
                <w:lang w:eastAsia="ru-RU"/>
              </w:rPr>
              <w:t>7</w:t>
            </w:r>
          </w:p>
        </w:tc>
        <w:tc>
          <w:tcPr>
            <w:tcW w:w="1972" w:type="dxa"/>
            <w:tcBorders>
              <w:top w:val="single" w:sz="4" w:space="0" w:color="auto"/>
              <w:left w:val="nil"/>
              <w:bottom w:val="single" w:sz="4" w:space="0" w:color="auto"/>
              <w:right w:val="single" w:sz="4" w:space="0" w:color="auto"/>
            </w:tcBorders>
            <w:shd w:val="clear" w:color="auto" w:fill="auto"/>
            <w:noWrap/>
          </w:tcPr>
          <w:p w:rsidR="00931847" w:rsidRPr="00047533" w:rsidRDefault="00931847" w:rsidP="0093184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931847" w:rsidRPr="00650486" w:rsidTr="00227009">
        <w:trPr>
          <w:trHeight w:val="908"/>
        </w:trPr>
        <w:tc>
          <w:tcPr>
            <w:tcW w:w="562" w:type="dxa"/>
            <w:tcBorders>
              <w:top w:val="nil"/>
              <w:left w:val="single" w:sz="4" w:space="0" w:color="auto"/>
              <w:bottom w:val="single" w:sz="4" w:space="0" w:color="auto"/>
              <w:right w:val="single" w:sz="4" w:space="0" w:color="auto"/>
            </w:tcBorders>
            <w:shd w:val="clear" w:color="auto" w:fill="auto"/>
            <w:noWrap/>
            <w:hideMark/>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268" w:type="dxa"/>
            <w:tcBorders>
              <w:top w:val="nil"/>
              <w:left w:val="nil"/>
              <w:bottom w:val="single" w:sz="4" w:space="0" w:color="auto"/>
              <w:right w:val="single" w:sz="4" w:space="0" w:color="auto"/>
            </w:tcBorders>
            <w:shd w:val="clear" w:color="auto" w:fill="auto"/>
          </w:tcPr>
          <w:p w:rsidR="00931847" w:rsidRPr="007A620F" w:rsidRDefault="00931847" w:rsidP="00931847">
            <w:pPr>
              <w:spacing w:after="0" w:line="240" w:lineRule="auto"/>
              <w:rPr>
                <w:rFonts w:ascii="Times New Roman" w:hAnsi="Times New Roman" w:cs="Times New Roman"/>
                <w:color w:val="000000"/>
              </w:rPr>
            </w:pPr>
            <w:r w:rsidRPr="00047533">
              <w:rPr>
                <w:rFonts w:ascii="Times New Roman" w:hAnsi="Times New Roman" w:cs="Times New Roman"/>
                <w:color w:val="000000"/>
              </w:rPr>
              <w:t>Проведение специальной оценки условий труда</w:t>
            </w:r>
          </w:p>
        </w:tc>
        <w:tc>
          <w:tcPr>
            <w:tcW w:w="4961" w:type="dxa"/>
            <w:tcBorders>
              <w:top w:val="nil"/>
              <w:left w:val="single" w:sz="4" w:space="0" w:color="auto"/>
              <w:bottom w:val="single" w:sz="4" w:space="0" w:color="auto"/>
              <w:right w:val="single" w:sz="4" w:space="0" w:color="auto"/>
            </w:tcBorders>
            <w:shd w:val="clear" w:color="auto" w:fill="auto"/>
          </w:tcPr>
          <w:p w:rsidR="00931847" w:rsidRPr="00047533" w:rsidRDefault="00931847" w:rsidP="00931847">
            <w:pPr>
              <w:jc w:val="center"/>
              <w:rPr>
                <w:rFonts w:ascii="Times New Roman" w:hAnsi="Times New Roman" w:cs="Times New Roman"/>
                <w:color w:val="000000"/>
              </w:rPr>
            </w:pPr>
            <w:r w:rsidRPr="00047533">
              <w:rPr>
                <w:rFonts w:ascii="Times New Roman" w:hAnsi="Times New Roman" w:cs="Times New Roman"/>
                <w:color w:val="000000"/>
              </w:rPr>
              <w:t xml:space="preserve">Оказание услуг по проведению специальной оценки условий рабочих мест с оформлением результатов проведенных исследований (испытаний) всех идентифицированных вредных и (или) опасных производственных факторов протоколами с отнесением условий труда на рабочих местах по степени вредности и (или) опасности к классам (подклассам) условий труда. </w:t>
            </w:r>
          </w:p>
        </w:tc>
        <w:tc>
          <w:tcPr>
            <w:tcW w:w="1006" w:type="dxa"/>
            <w:tcBorders>
              <w:top w:val="nil"/>
              <w:left w:val="nil"/>
              <w:bottom w:val="single" w:sz="4" w:space="0" w:color="auto"/>
              <w:right w:val="single" w:sz="4" w:space="0" w:color="auto"/>
            </w:tcBorders>
            <w:shd w:val="clear" w:color="auto" w:fill="auto"/>
          </w:tcPr>
          <w:p w:rsidR="00931847" w:rsidRDefault="00931847" w:rsidP="00931847">
            <w:pPr>
              <w:jc w:val="center"/>
              <w:rPr>
                <w:rFonts w:ascii="Calibri" w:hAnsi="Calibri"/>
              </w:rPr>
            </w:pPr>
            <w:r w:rsidRPr="00047533">
              <w:rPr>
                <w:rFonts w:ascii="Times New Roman" w:eastAsia="Times New Roman" w:hAnsi="Times New Roman" w:cs="Times New Roman"/>
                <w:color w:val="000000"/>
                <w:lang w:eastAsia="ru-RU"/>
              </w:rPr>
              <w:t>рабочее место</w:t>
            </w:r>
          </w:p>
        </w:tc>
        <w:tc>
          <w:tcPr>
            <w:tcW w:w="934" w:type="dxa"/>
            <w:tcBorders>
              <w:top w:val="single" w:sz="4" w:space="0" w:color="auto"/>
              <w:left w:val="nil"/>
              <w:bottom w:val="single" w:sz="4" w:space="0" w:color="auto"/>
              <w:right w:val="single" w:sz="4" w:space="0" w:color="auto"/>
            </w:tcBorders>
          </w:tcPr>
          <w:p w:rsidR="00931847" w:rsidRDefault="00931847" w:rsidP="00931847">
            <w:pPr>
              <w:jc w:val="center"/>
              <w:rPr>
                <w:rFonts w:ascii="Times New Roman" w:hAnsi="Times New Roman" w:cs="Times New Roman"/>
              </w:rPr>
            </w:pPr>
            <w:r w:rsidRPr="00047533">
              <w:rPr>
                <w:rFonts w:ascii="Times New Roman" w:hAnsi="Times New Roman" w:cs="Times New Roman"/>
              </w:rPr>
              <w:t>1534</w:t>
            </w:r>
          </w:p>
        </w:tc>
        <w:tc>
          <w:tcPr>
            <w:tcW w:w="1759" w:type="dxa"/>
            <w:tcBorders>
              <w:top w:val="single" w:sz="4" w:space="0" w:color="auto"/>
              <w:left w:val="single" w:sz="4" w:space="0" w:color="auto"/>
              <w:bottom w:val="single" w:sz="4" w:space="0" w:color="auto"/>
              <w:right w:val="single" w:sz="4" w:space="0" w:color="auto"/>
            </w:tcBorders>
          </w:tcPr>
          <w:p w:rsidR="00931847" w:rsidRPr="00136C1B" w:rsidRDefault="00931847" w:rsidP="00931847">
            <w:pPr>
              <w:jc w:val="center"/>
              <w:rPr>
                <w:rFonts w:ascii="Times New Roman" w:hAnsi="Times New Roman" w:cs="Times New Roman"/>
              </w:rPr>
            </w:pPr>
            <w:r w:rsidRPr="00047533">
              <w:rPr>
                <w:rFonts w:ascii="Times New Roman" w:hAnsi="Times New Roman" w:cs="Times New Roman"/>
              </w:rPr>
              <w:t>1</w:t>
            </w:r>
            <w:r>
              <w:rPr>
                <w:rFonts w:ascii="Times New Roman" w:hAnsi="Times New Roman" w:cs="Times New Roman"/>
              </w:rPr>
              <w:t xml:space="preserve"> </w:t>
            </w:r>
            <w:r w:rsidRPr="00047533">
              <w:rPr>
                <w:rFonts w:ascii="Times New Roman" w:hAnsi="Times New Roman" w:cs="Times New Roman"/>
              </w:rPr>
              <w:t>337,5</w:t>
            </w:r>
          </w:p>
        </w:tc>
        <w:tc>
          <w:tcPr>
            <w:tcW w:w="1701" w:type="dxa"/>
            <w:tcBorders>
              <w:top w:val="single" w:sz="4" w:space="0" w:color="auto"/>
              <w:left w:val="single" w:sz="4" w:space="0" w:color="auto"/>
              <w:bottom w:val="single" w:sz="4" w:space="0" w:color="auto"/>
              <w:right w:val="single" w:sz="4" w:space="0" w:color="auto"/>
            </w:tcBorders>
          </w:tcPr>
          <w:p w:rsidR="00931847" w:rsidRPr="005165E7" w:rsidRDefault="00931847" w:rsidP="00931847">
            <w:pPr>
              <w:jc w:val="center"/>
              <w:rPr>
                <w:rFonts w:ascii="Times New Roman" w:hAnsi="Times New Roman" w:cs="Times New Roman"/>
                <w:color w:val="000000"/>
              </w:rPr>
            </w:pPr>
            <w:r w:rsidRPr="005165E7">
              <w:rPr>
                <w:rFonts w:ascii="Times New Roman" w:hAnsi="Times New Roman" w:cs="Times New Roman"/>
                <w:color w:val="000000"/>
              </w:rPr>
              <w:t>1578,25</w:t>
            </w:r>
          </w:p>
        </w:tc>
        <w:tc>
          <w:tcPr>
            <w:tcW w:w="1972" w:type="dxa"/>
            <w:tcBorders>
              <w:top w:val="nil"/>
              <w:left w:val="nil"/>
              <w:bottom w:val="single" w:sz="4" w:space="0" w:color="auto"/>
              <w:right w:val="single" w:sz="4" w:space="0" w:color="auto"/>
            </w:tcBorders>
            <w:shd w:val="clear" w:color="auto" w:fill="auto"/>
            <w:hideMark/>
          </w:tcPr>
          <w:p w:rsidR="00931847" w:rsidRPr="00363CC6" w:rsidRDefault="00931847" w:rsidP="00931847">
            <w:pPr>
              <w:spacing w:after="0" w:line="240" w:lineRule="auto"/>
              <w:rPr>
                <w:rFonts w:ascii="Times New Roman" w:eastAsia="Times New Roman" w:hAnsi="Times New Roman" w:cs="Times New Roman"/>
                <w:color w:val="000000"/>
                <w:lang w:eastAsia="ru-RU"/>
              </w:rPr>
            </w:pPr>
            <w:r w:rsidRPr="00D42846">
              <w:rPr>
                <w:rFonts w:ascii="Times New Roman" w:eastAsia="Times New Roman" w:hAnsi="Times New Roman" w:cs="Times New Roman"/>
                <w:color w:val="000000"/>
                <w:lang w:eastAsia="ru-RU"/>
              </w:rPr>
              <w:t>Структурные подразделения ПАО «Башинформсвязь» с выездом на рабочие места (города и районы по Республике Башкортостан)</w:t>
            </w:r>
          </w:p>
        </w:tc>
      </w:tr>
      <w:tr w:rsidR="00227009" w:rsidRPr="00650486" w:rsidTr="00227009">
        <w:trPr>
          <w:trHeight w:val="474"/>
        </w:trPr>
        <w:tc>
          <w:tcPr>
            <w:tcW w:w="9731" w:type="dxa"/>
            <w:gridSpan w:val="5"/>
            <w:tcBorders>
              <w:top w:val="nil"/>
              <w:left w:val="single" w:sz="4" w:space="0" w:color="auto"/>
              <w:bottom w:val="single" w:sz="4" w:space="0" w:color="auto"/>
              <w:right w:val="single" w:sz="4" w:space="0" w:color="auto"/>
            </w:tcBorders>
            <w:shd w:val="clear" w:color="auto" w:fill="auto"/>
            <w:noWrap/>
          </w:tcPr>
          <w:p w:rsidR="00227009" w:rsidRPr="00227009" w:rsidRDefault="00227009" w:rsidP="00227009">
            <w:pPr>
              <w:jc w:val="right"/>
              <w:rPr>
                <w:rFonts w:ascii="Times New Roman" w:hAnsi="Times New Roman" w:cs="Times New Roman"/>
                <w:b/>
              </w:rPr>
            </w:pPr>
            <w:r>
              <w:rPr>
                <w:rFonts w:ascii="Times New Roman" w:hAnsi="Times New Roman" w:cs="Times New Roman"/>
                <w:b/>
              </w:rPr>
              <w:t>Итого</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bottom"/>
          </w:tcPr>
          <w:p w:rsidR="00227009" w:rsidRPr="00227009" w:rsidRDefault="00227009" w:rsidP="00227009">
            <w:pPr>
              <w:jc w:val="right"/>
              <w:rPr>
                <w:rFonts w:ascii="Times New Roman" w:hAnsi="Times New Roman" w:cs="Times New Roman"/>
                <w:b/>
                <w:color w:val="000000"/>
              </w:rPr>
            </w:pPr>
            <w:r w:rsidRPr="00227009">
              <w:rPr>
                <w:rFonts w:ascii="Times New Roman" w:hAnsi="Times New Roman" w:cs="Times New Roman"/>
                <w:b/>
                <w:color w:val="000000"/>
              </w:rPr>
              <w:t xml:space="preserve">2 051 725,00  </w:t>
            </w:r>
          </w:p>
        </w:tc>
        <w:tc>
          <w:tcPr>
            <w:tcW w:w="1701" w:type="dxa"/>
            <w:tcBorders>
              <w:top w:val="single" w:sz="4" w:space="0" w:color="auto"/>
              <w:left w:val="nil"/>
              <w:bottom w:val="single" w:sz="4" w:space="0" w:color="auto"/>
              <w:right w:val="single" w:sz="4" w:space="0" w:color="auto"/>
            </w:tcBorders>
            <w:shd w:val="clear" w:color="auto" w:fill="auto"/>
            <w:vAlign w:val="bottom"/>
          </w:tcPr>
          <w:p w:rsidR="00227009" w:rsidRPr="00227009" w:rsidRDefault="00227009" w:rsidP="00227009">
            <w:pPr>
              <w:jc w:val="right"/>
              <w:rPr>
                <w:rFonts w:ascii="Times New Roman" w:hAnsi="Times New Roman" w:cs="Times New Roman"/>
                <w:b/>
                <w:color w:val="000000"/>
              </w:rPr>
            </w:pPr>
            <w:r w:rsidRPr="00227009">
              <w:rPr>
                <w:rFonts w:ascii="Times New Roman" w:hAnsi="Times New Roman" w:cs="Times New Roman"/>
                <w:b/>
                <w:color w:val="000000"/>
              </w:rPr>
              <w:t xml:space="preserve">2 421 035,50  </w:t>
            </w:r>
          </w:p>
        </w:tc>
        <w:tc>
          <w:tcPr>
            <w:tcW w:w="1972" w:type="dxa"/>
            <w:tcBorders>
              <w:top w:val="nil"/>
              <w:left w:val="nil"/>
              <w:bottom w:val="single" w:sz="4" w:space="0" w:color="auto"/>
              <w:right w:val="single" w:sz="4" w:space="0" w:color="auto"/>
            </w:tcBorders>
            <w:shd w:val="clear" w:color="auto" w:fill="auto"/>
          </w:tcPr>
          <w:p w:rsidR="00227009" w:rsidRPr="00D42846" w:rsidRDefault="00227009" w:rsidP="00227009">
            <w:pPr>
              <w:spacing w:after="0" w:line="240" w:lineRule="auto"/>
              <w:rPr>
                <w:rFonts w:ascii="Times New Roman" w:eastAsia="Times New Roman" w:hAnsi="Times New Roman" w:cs="Times New Roman"/>
                <w:color w:val="000000"/>
                <w:lang w:eastAsia="ru-RU"/>
              </w:rPr>
            </w:pPr>
          </w:p>
        </w:tc>
      </w:tr>
      <w:tr w:rsidR="00227009" w:rsidRPr="00650486" w:rsidTr="00227009">
        <w:trPr>
          <w:trHeight w:val="474"/>
        </w:trPr>
        <w:tc>
          <w:tcPr>
            <w:tcW w:w="9731" w:type="dxa"/>
            <w:gridSpan w:val="5"/>
            <w:tcBorders>
              <w:top w:val="nil"/>
              <w:left w:val="single" w:sz="4" w:space="0" w:color="auto"/>
              <w:bottom w:val="single" w:sz="4" w:space="0" w:color="auto"/>
              <w:right w:val="single" w:sz="4" w:space="0" w:color="auto"/>
            </w:tcBorders>
            <w:shd w:val="clear" w:color="auto" w:fill="auto"/>
            <w:noWrap/>
          </w:tcPr>
          <w:p w:rsidR="00227009" w:rsidRDefault="00227009" w:rsidP="00227009">
            <w:pPr>
              <w:jc w:val="right"/>
              <w:rPr>
                <w:rFonts w:ascii="Times New Roman" w:hAnsi="Times New Roman" w:cs="Times New Roman"/>
                <w:b/>
              </w:rPr>
            </w:pPr>
          </w:p>
        </w:tc>
        <w:tc>
          <w:tcPr>
            <w:tcW w:w="1759" w:type="dxa"/>
            <w:tcBorders>
              <w:top w:val="single" w:sz="4" w:space="0" w:color="auto"/>
              <w:left w:val="nil"/>
              <w:bottom w:val="single" w:sz="4" w:space="0" w:color="auto"/>
              <w:right w:val="single" w:sz="4" w:space="0" w:color="auto"/>
            </w:tcBorders>
            <w:shd w:val="clear" w:color="auto" w:fill="auto"/>
            <w:vAlign w:val="bottom"/>
          </w:tcPr>
          <w:p w:rsidR="00227009" w:rsidRPr="00227009" w:rsidRDefault="00227009" w:rsidP="00227009">
            <w:pPr>
              <w:rPr>
                <w:rFonts w:ascii="Times New Roman" w:hAnsi="Times New Roman" w:cs="Times New Roman"/>
                <w:color w:val="000000"/>
              </w:rPr>
            </w:pPr>
            <w:r w:rsidRPr="00227009">
              <w:rPr>
                <w:rFonts w:ascii="Times New Roman" w:hAnsi="Times New Roman" w:cs="Times New Roman"/>
                <w:color w:val="000000"/>
              </w:rPr>
              <w:t>В т.ч. НДС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227009" w:rsidRPr="00227009" w:rsidRDefault="00227009" w:rsidP="00227009">
            <w:pPr>
              <w:jc w:val="right"/>
              <w:rPr>
                <w:rFonts w:ascii="Times New Roman" w:hAnsi="Times New Roman" w:cs="Times New Roman"/>
                <w:b/>
                <w:bCs/>
                <w:sz w:val="20"/>
                <w:szCs w:val="20"/>
              </w:rPr>
            </w:pPr>
            <w:r w:rsidRPr="00227009">
              <w:rPr>
                <w:rFonts w:ascii="Times New Roman" w:hAnsi="Times New Roman" w:cs="Times New Roman"/>
                <w:b/>
                <w:bCs/>
                <w:sz w:val="20"/>
                <w:szCs w:val="20"/>
              </w:rPr>
              <w:t>369 310,50</w:t>
            </w:r>
          </w:p>
        </w:tc>
        <w:tc>
          <w:tcPr>
            <w:tcW w:w="1972" w:type="dxa"/>
            <w:tcBorders>
              <w:top w:val="nil"/>
              <w:left w:val="single" w:sz="4" w:space="0" w:color="auto"/>
              <w:bottom w:val="single" w:sz="4" w:space="0" w:color="auto"/>
              <w:right w:val="single" w:sz="4" w:space="0" w:color="auto"/>
            </w:tcBorders>
            <w:shd w:val="clear" w:color="auto" w:fill="auto"/>
          </w:tcPr>
          <w:p w:rsidR="00227009" w:rsidRPr="00D42846" w:rsidRDefault="00227009" w:rsidP="00227009">
            <w:pPr>
              <w:spacing w:after="0" w:line="240" w:lineRule="auto"/>
              <w:rPr>
                <w:rFonts w:ascii="Times New Roman" w:eastAsia="Times New Roman" w:hAnsi="Times New Roman" w:cs="Times New Roman"/>
                <w:color w:val="000000"/>
                <w:lang w:eastAsia="ru-RU"/>
              </w:rPr>
            </w:pPr>
          </w:p>
        </w:tc>
      </w:tr>
      <w:tr w:rsidR="00931847" w:rsidRPr="00650486" w:rsidTr="00227009">
        <w:trPr>
          <w:trHeight w:val="419"/>
        </w:trPr>
        <w:tc>
          <w:tcPr>
            <w:tcW w:w="2830" w:type="dxa"/>
            <w:gridSpan w:val="2"/>
            <w:tcBorders>
              <w:top w:val="nil"/>
              <w:left w:val="single" w:sz="4" w:space="0" w:color="auto"/>
              <w:bottom w:val="single" w:sz="4" w:space="0" w:color="auto"/>
              <w:right w:val="single" w:sz="4" w:space="0" w:color="auto"/>
            </w:tcBorders>
            <w:shd w:val="clear" w:color="auto" w:fill="auto"/>
            <w:noWrap/>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оказания услуг</w:t>
            </w:r>
          </w:p>
        </w:tc>
        <w:tc>
          <w:tcPr>
            <w:tcW w:w="12333" w:type="dxa"/>
            <w:gridSpan w:val="6"/>
            <w:tcBorders>
              <w:top w:val="single" w:sz="4" w:space="0" w:color="auto"/>
              <w:left w:val="nil"/>
              <w:bottom w:val="single" w:sz="4" w:space="0" w:color="auto"/>
              <w:right w:val="single" w:sz="4" w:space="0" w:color="auto"/>
            </w:tcBorders>
          </w:tcPr>
          <w:p w:rsidR="00931847" w:rsidRPr="00A821DB" w:rsidRDefault="00931847" w:rsidP="00931847">
            <w:pPr>
              <w:spacing w:after="0" w:line="240" w:lineRule="auto"/>
              <w:rPr>
                <w:rFonts w:ascii="Times New Roman" w:eastAsia="Times New Roman" w:hAnsi="Times New Roman" w:cs="Times New Roman"/>
                <w:color w:val="000000"/>
                <w:szCs w:val="24"/>
                <w:lang w:eastAsia="ru-RU"/>
              </w:rPr>
            </w:pPr>
            <w:r>
              <w:rPr>
                <w:rFonts w:ascii="Times New Roman" w:hAnsi="Times New Roman" w:cs="Times New Roman"/>
                <w:szCs w:val="24"/>
              </w:rPr>
              <w:t>В течение 60 (шестидесяти) календарных дней со дня заключения договора</w:t>
            </w:r>
            <w:r w:rsidRPr="00A821DB">
              <w:rPr>
                <w:rFonts w:ascii="Times New Roman" w:hAnsi="Times New Roman" w:cs="Times New Roman"/>
                <w:szCs w:val="24"/>
              </w:rPr>
              <w:t xml:space="preserve">. </w:t>
            </w:r>
          </w:p>
        </w:tc>
      </w:tr>
      <w:tr w:rsidR="00931847" w:rsidRPr="00650486" w:rsidTr="00227009">
        <w:trPr>
          <w:trHeight w:val="424"/>
        </w:trPr>
        <w:tc>
          <w:tcPr>
            <w:tcW w:w="2830" w:type="dxa"/>
            <w:gridSpan w:val="2"/>
            <w:tcBorders>
              <w:top w:val="nil"/>
              <w:left w:val="single" w:sz="4" w:space="0" w:color="auto"/>
              <w:bottom w:val="single" w:sz="4" w:space="0" w:color="auto"/>
              <w:right w:val="single" w:sz="4" w:space="0" w:color="auto"/>
            </w:tcBorders>
            <w:shd w:val="clear" w:color="auto" w:fill="auto"/>
            <w:noWrap/>
          </w:tcPr>
          <w:p w:rsidR="00931847" w:rsidRPr="00650486" w:rsidRDefault="00931847" w:rsidP="0093184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2333" w:type="dxa"/>
            <w:gridSpan w:val="6"/>
            <w:tcBorders>
              <w:top w:val="single" w:sz="4" w:space="0" w:color="auto"/>
              <w:left w:val="nil"/>
              <w:bottom w:val="single" w:sz="4" w:space="0" w:color="auto"/>
              <w:right w:val="single" w:sz="4" w:space="0" w:color="auto"/>
            </w:tcBorders>
          </w:tcPr>
          <w:p w:rsidR="00931847" w:rsidRPr="00060B19" w:rsidRDefault="00931847" w:rsidP="0093184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Транспортные, командировочные расходы включены в стоимость услуг.</w:t>
            </w:r>
          </w:p>
        </w:tc>
      </w:tr>
      <w:tr w:rsidR="00931847" w:rsidRPr="00650486" w:rsidTr="00227009">
        <w:trPr>
          <w:trHeight w:val="416"/>
        </w:trPr>
        <w:tc>
          <w:tcPr>
            <w:tcW w:w="2830" w:type="dxa"/>
            <w:gridSpan w:val="2"/>
            <w:tcBorders>
              <w:top w:val="nil"/>
              <w:left w:val="single" w:sz="4" w:space="0" w:color="auto"/>
              <w:bottom w:val="single" w:sz="4" w:space="0" w:color="auto"/>
              <w:right w:val="single" w:sz="4" w:space="0" w:color="auto"/>
            </w:tcBorders>
            <w:shd w:val="clear" w:color="auto" w:fill="auto"/>
            <w:noWrap/>
          </w:tcPr>
          <w:p w:rsidR="00931847" w:rsidRPr="004228E1" w:rsidRDefault="00931847" w:rsidP="00931847">
            <w:pPr>
              <w:spacing w:after="0" w:line="240" w:lineRule="auto"/>
              <w:jc w:val="center"/>
              <w:rPr>
                <w:rFonts w:ascii="Times New Roman" w:eastAsia="Times New Roman" w:hAnsi="Times New Roman" w:cs="Times New Roman"/>
                <w:color w:val="000000"/>
                <w:lang w:eastAsia="ru-RU"/>
              </w:rPr>
            </w:pPr>
            <w:r w:rsidRPr="004228E1">
              <w:rPr>
                <w:rFonts w:ascii="Times New Roman" w:eastAsia="Times New Roman" w:hAnsi="Times New Roman" w:cs="Times New Roman"/>
                <w:color w:val="000000"/>
                <w:sz w:val="24"/>
                <w:szCs w:val="24"/>
                <w:lang w:eastAsia="ru-RU"/>
              </w:rPr>
              <w:t>Гарантийные обязательства</w:t>
            </w:r>
          </w:p>
        </w:tc>
        <w:tc>
          <w:tcPr>
            <w:tcW w:w="12333" w:type="dxa"/>
            <w:gridSpan w:val="6"/>
            <w:tcBorders>
              <w:top w:val="single" w:sz="4" w:space="0" w:color="auto"/>
              <w:left w:val="nil"/>
              <w:bottom w:val="single" w:sz="4" w:space="0" w:color="auto"/>
              <w:right w:val="single" w:sz="4" w:space="0" w:color="auto"/>
            </w:tcBorders>
          </w:tcPr>
          <w:p w:rsidR="00931847" w:rsidRPr="004228E1" w:rsidRDefault="00931847" w:rsidP="00931847">
            <w:pPr>
              <w:spacing w:after="0" w:line="240" w:lineRule="auto"/>
              <w:rPr>
                <w:rFonts w:ascii="Times New Roman" w:hAnsi="Times New Roman" w:cs="Times New Roman"/>
                <w:sz w:val="24"/>
                <w:szCs w:val="24"/>
              </w:rPr>
            </w:pPr>
            <w:r w:rsidRPr="004228E1">
              <w:rPr>
                <w:rFonts w:ascii="Times New Roman" w:hAnsi="Times New Roman" w:cs="Times New Roman"/>
                <w:szCs w:val="28"/>
              </w:rPr>
              <w:t>Гарантийный срок не менее 12 месяцев</w:t>
            </w:r>
          </w:p>
        </w:tc>
      </w:tr>
      <w:tr w:rsidR="00931847" w:rsidRPr="00650486" w:rsidTr="00227009">
        <w:trPr>
          <w:trHeight w:val="692"/>
        </w:trPr>
        <w:tc>
          <w:tcPr>
            <w:tcW w:w="2830" w:type="dxa"/>
            <w:gridSpan w:val="2"/>
            <w:tcBorders>
              <w:top w:val="nil"/>
              <w:left w:val="single" w:sz="4" w:space="0" w:color="auto"/>
              <w:bottom w:val="single" w:sz="4" w:space="0" w:color="auto"/>
              <w:right w:val="single" w:sz="4" w:space="0" w:color="auto"/>
            </w:tcBorders>
            <w:shd w:val="clear" w:color="auto" w:fill="auto"/>
            <w:noWrap/>
          </w:tcPr>
          <w:p w:rsidR="00931847" w:rsidRPr="004228E1" w:rsidRDefault="00931847" w:rsidP="00931847">
            <w:pPr>
              <w:spacing w:after="0" w:line="240" w:lineRule="auto"/>
              <w:jc w:val="center"/>
              <w:rPr>
                <w:rFonts w:ascii="Times New Roman" w:eastAsia="Times New Roman" w:hAnsi="Times New Roman" w:cs="Times New Roman"/>
                <w:color w:val="000000"/>
                <w:sz w:val="24"/>
                <w:szCs w:val="24"/>
                <w:lang w:eastAsia="ru-RU"/>
              </w:rPr>
            </w:pPr>
            <w:r w:rsidRPr="004228E1">
              <w:rPr>
                <w:rFonts w:ascii="Times New Roman" w:eastAsia="Times New Roman" w:hAnsi="Times New Roman" w:cs="Times New Roman"/>
                <w:color w:val="000000"/>
                <w:sz w:val="24"/>
                <w:szCs w:val="24"/>
                <w:lang w:eastAsia="ru-RU"/>
              </w:rPr>
              <w:t>Срок действия специальной оценки</w:t>
            </w:r>
            <w:r w:rsidRPr="004228E1">
              <w:t xml:space="preserve"> </w:t>
            </w:r>
            <w:r w:rsidRPr="004228E1">
              <w:rPr>
                <w:rFonts w:ascii="Times New Roman" w:eastAsia="Times New Roman" w:hAnsi="Times New Roman" w:cs="Times New Roman"/>
                <w:color w:val="000000"/>
                <w:sz w:val="24"/>
                <w:szCs w:val="24"/>
                <w:lang w:eastAsia="ru-RU"/>
              </w:rPr>
              <w:t>условий труда:</w:t>
            </w:r>
          </w:p>
        </w:tc>
        <w:tc>
          <w:tcPr>
            <w:tcW w:w="12333" w:type="dxa"/>
            <w:gridSpan w:val="6"/>
            <w:tcBorders>
              <w:top w:val="single" w:sz="4" w:space="0" w:color="auto"/>
              <w:left w:val="nil"/>
              <w:bottom w:val="single" w:sz="4" w:space="0" w:color="auto"/>
              <w:right w:val="single" w:sz="4" w:space="0" w:color="auto"/>
            </w:tcBorders>
          </w:tcPr>
          <w:p w:rsidR="00931847" w:rsidRPr="004228E1" w:rsidRDefault="00931847" w:rsidP="00931847">
            <w:pPr>
              <w:spacing w:after="0" w:line="240" w:lineRule="auto"/>
              <w:rPr>
                <w:rFonts w:ascii="Times New Roman" w:hAnsi="Times New Roman" w:cs="Times New Roman"/>
                <w:szCs w:val="28"/>
              </w:rPr>
            </w:pPr>
            <w:r w:rsidRPr="004228E1">
              <w:rPr>
                <w:rFonts w:ascii="Times New Roman" w:hAnsi="Times New Roman" w:cs="Times New Roman"/>
                <w:szCs w:val="28"/>
              </w:rPr>
              <w:t>5 лет</w:t>
            </w:r>
          </w:p>
        </w:tc>
      </w:tr>
      <w:tr w:rsidR="00931847" w:rsidRPr="00650486" w:rsidTr="00227009">
        <w:trPr>
          <w:trHeight w:val="551"/>
        </w:trPr>
        <w:tc>
          <w:tcPr>
            <w:tcW w:w="2830" w:type="dxa"/>
            <w:gridSpan w:val="2"/>
            <w:tcBorders>
              <w:top w:val="nil"/>
              <w:left w:val="single" w:sz="4" w:space="0" w:color="auto"/>
              <w:bottom w:val="single" w:sz="4" w:space="0" w:color="auto"/>
              <w:right w:val="single" w:sz="4" w:space="0" w:color="auto"/>
            </w:tcBorders>
            <w:shd w:val="clear" w:color="auto" w:fill="auto"/>
            <w:noWrap/>
          </w:tcPr>
          <w:p w:rsidR="00931847" w:rsidRPr="004228E1" w:rsidRDefault="00931847" w:rsidP="00931847">
            <w:pPr>
              <w:spacing w:after="0" w:line="240" w:lineRule="auto"/>
              <w:jc w:val="center"/>
              <w:rPr>
                <w:rFonts w:ascii="Times New Roman" w:eastAsia="Times New Roman" w:hAnsi="Times New Roman" w:cs="Times New Roman"/>
                <w:color w:val="000000"/>
                <w:sz w:val="24"/>
                <w:szCs w:val="24"/>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2333" w:type="dxa"/>
            <w:gridSpan w:val="6"/>
            <w:tcBorders>
              <w:top w:val="nil"/>
              <w:left w:val="single" w:sz="4" w:space="0" w:color="auto"/>
              <w:bottom w:val="single" w:sz="4" w:space="0" w:color="auto"/>
              <w:right w:val="single" w:sz="4" w:space="0" w:color="auto"/>
            </w:tcBorders>
            <w:shd w:val="clear" w:color="auto" w:fill="auto"/>
          </w:tcPr>
          <w:p w:rsidR="00931847" w:rsidRPr="00931847" w:rsidRDefault="00931847" w:rsidP="00931847">
            <w:pPr>
              <w:spacing w:after="0" w:line="240" w:lineRule="auto"/>
              <w:rPr>
                <w:rFonts w:ascii="Times New Roman" w:eastAsia="Times New Roman" w:hAnsi="Times New Roman" w:cs="Times New Roman"/>
                <w:color w:val="000000"/>
                <w:lang w:val="en-US" w:eastAsia="ru-RU"/>
              </w:rPr>
            </w:pPr>
            <w:r w:rsidRPr="00931847">
              <w:rPr>
                <w:rFonts w:ascii="Times New Roman" w:eastAsia="Times New Roman" w:hAnsi="Times New Roman" w:cs="Times New Roman"/>
                <w:color w:val="000000"/>
                <w:lang w:eastAsia="ru-RU"/>
              </w:rPr>
              <w:t xml:space="preserve">Начальник службы охраны труда, И.Р. Гарипов тел. </w:t>
            </w:r>
            <w:r w:rsidRPr="00931847">
              <w:rPr>
                <w:rFonts w:ascii="Times New Roman" w:eastAsia="Times New Roman" w:hAnsi="Times New Roman" w:cs="Times New Roman"/>
                <w:color w:val="000000"/>
                <w:lang w:val="en-US" w:eastAsia="ru-RU"/>
              </w:rPr>
              <w:t>+7(347) 221-54-45,   e.mail: i.garipov@bashtel.ru</w:t>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r w:rsidRPr="00931847">
              <w:rPr>
                <w:rFonts w:ascii="Times New Roman" w:eastAsia="Times New Roman" w:hAnsi="Times New Roman" w:cs="Times New Roman"/>
                <w:color w:val="000000"/>
                <w:lang w:val="en-US" w:eastAsia="ru-RU"/>
              </w:rPr>
              <w:tab/>
            </w:r>
          </w:p>
          <w:p w:rsidR="00931847" w:rsidRPr="00D42846" w:rsidRDefault="00931847" w:rsidP="00931847">
            <w:pPr>
              <w:spacing w:after="0" w:line="240" w:lineRule="auto"/>
              <w:rPr>
                <w:rFonts w:ascii="Times New Roman" w:eastAsia="Times New Roman" w:hAnsi="Times New Roman" w:cs="Times New Roman"/>
                <w:color w:val="000000"/>
                <w:lang w:eastAsia="ru-RU"/>
              </w:rPr>
            </w:pPr>
            <w:r w:rsidRPr="00931847">
              <w:rPr>
                <w:rFonts w:ascii="Times New Roman" w:eastAsia="Times New Roman" w:hAnsi="Times New Roman" w:cs="Times New Roman"/>
                <w:color w:val="000000"/>
                <w:lang w:eastAsia="ru-RU"/>
              </w:rPr>
              <w:t>Ведущий специалист по охране труда службы охраны труда З.Р. Мельник, тел. +7(347) 221-55-12, e.mail: melnik@bashtel.ru</w:t>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r w:rsidRPr="00931847">
              <w:rPr>
                <w:rFonts w:ascii="Times New Roman" w:eastAsia="Times New Roman" w:hAnsi="Times New Roman" w:cs="Times New Roman"/>
                <w:color w:val="000000"/>
                <w:lang w:eastAsia="ru-RU"/>
              </w:rPr>
              <w:tab/>
            </w:r>
          </w:p>
        </w:tc>
      </w:tr>
    </w:tbl>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sectPr w:rsidR="00931847" w:rsidSect="00931847">
          <w:pgSz w:w="16838" w:h="11906" w:orient="landscape"/>
          <w:pgMar w:top="1418" w:right="1134" w:bottom="851" w:left="1134" w:header="709" w:footer="709" w:gutter="0"/>
          <w:cols w:space="708"/>
          <w:titlePg/>
          <w:docGrid w:linePitch="360"/>
        </w:sectPr>
      </w:pPr>
    </w:p>
    <w:p w:rsidR="00931847" w:rsidRDefault="00931847"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52032A" w:rsidP="001C0CB1">
      <w:pPr>
        <w:spacing w:after="0" w:line="276" w:lineRule="auto"/>
        <w:jc w:val="center"/>
        <w:rPr>
          <w:rFonts w:ascii="Times New Roman" w:eastAsia="Times New Roman" w:hAnsi="Times New Roman" w:cs="Times New Roman"/>
          <w:b/>
          <w:bCs/>
          <w:sz w:val="24"/>
          <w:szCs w:val="24"/>
          <w:lang w:eastAsia="ru-RU"/>
        </w:rPr>
      </w:pPr>
    </w:p>
    <w:p w:rsidR="0052032A" w:rsidRDefault="00A37F28" w:rsidP="00A37F28">
      <w:pPr>
        <w:spacing w:after="0" w:line="276" w:lineRule="auto"/>
        <w:rPr>
          <w:rFonts w:ascii="Times New Roman" w:eastAsia="Times New Roman" w:hAnsi="Times New Roman" w:cs="Times New Roman"/>
          <w:b/>
          <w:bCs/>
          <w:sz w:val="24"/>
          <w:szCs w:val="24"/>
          <w:lang w:eastAsia="ru-RU"/>
        </w:rPr>
      </w:pPr>
      <w:r w:rsidRPr="00A37F28">
        <w:rPr>
          <w:rFonts w:ascii="Times New Roman" w:eastAsia="Times New Roman" w:hAnsi="Times New Roman" w:cs="Times New Roman"/>
          <w:b/>
          <w:bCs/>
          <w:sz w:val="24"/>
          <w:szCs w:val="24"/>
          <w:lang w:eastAsia="ru-RU"/>
        </w:rPr>
        <w:t>Приложение № 1 к Техническому заданию</w:t>
      </w:r>
      <w:r>
        <w:rPr>
          <w:rFonts w:ascii="Times New Roman" w:eastAsia="Times New Roman" w:hAnsi="Times New Roman" w:cs="Times New Roman"/>
          <w:b/>
          <w:bCs/>
          <w:sz w:val="24"/>
          <w:szCs w:val="24"/>
          <w:lang w:eastAsia="ru-RU"/>
        </w:rPr>
        <w:t xml:space="preserve"> представлено в отдельном файле «</w:t>
      </w:r>
      <w:r w:rsidRPr="00A37F28">
        <w:rPr>
          <w:rFonts w:ascii="Times New Roman" w:eastAsia="Times New Roman" w:hAnsi="Times New Roman" w:cs="Times New Roman"/>
          <w:b/>
          <w:bCs/>
          <w:sz w:val="24"/>
          <w:szCs w:val="24"/>
          <w:lang w:eastAsia="ru-RU"/>
        </w:rPr>
        <w:t>Приложение № 1 к Техническому заданию</w:t>
      </w:r>
      <w:r>
        <w:rPr>
          <w:rFonts w:ascii="Times New Roman" w:eastAsia="Times New Roman" w:hAnsi="Times New Roman" w:cs="Times New Roman"/>
          <w:b/>
          <w:bCs/>
          <w:sz w:val="24"/>
          <w:szCs w:val="24"/>
          <w:lang w:eastAsia="ru-RU"/>
        </w:rPr>
        <w:t>»</w:t>
      </w: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A37F28" w:rsidRDefault="00A37F28" w:rsidP="00A37F28">
      <w:pPr>
        <w:spacing w:after="0" w:line="276" w:lineRule="auto"/>
        <w:rPr>
          <w:rFonts w:ascii="Times New Roman" w:eastAsia="Times New Roman" w:hAnsi="Times New Roman" w:cs="Times New Roman"/>
          <w:b/>
          <w:bCs/>
          <w:sz w:val="24"/>
          <w:szCs w:val="24"/>
          <w:lang w:eastAsia="ru-RU"/>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A37F28" w:rsidRPr="00A37F28" w:rsidRDefault="00A37F28" w:rsidP="00A37F28">
      <w:pPr>
        <w:keepLines/>
        <w:spacing w:after="0" w:line="240" w:lineRule="auto"/>
        <w:jc w:val="center"/>
        <w:rPr>
          <w:rFonts w:ascii="Times New Roman" w:eastAsia="Times New Roman" w:hAnsi="Times New Roman" w:cs="Times New Roman"/>
          <w:b/>
          <w:sz w:val="28"/>
          <w:szCs w:val="28"/>
          <w:lang w:eastAsia="ru-RU"/>
        </w:rPr>
      </w:pPr>
      <w:r w:rsidRPr="00A37F28">
        <w:rPr>
          <w:rFonts w:ascii="Times New Roman" w:eastAsia="Calibri" w:hAnsi="Times New Roman" w:cs="Times New Roman"/>
          <w:b/>
          <w:bCs/>
          <w:sz w:val="28"/>
          <w:szCs w:val="28"/>
          <w:lang w:eastAsia="ru-RU"/>
        </w:rPr>
        <w:t>Договор  на оказание  услуг</w:t>
      </w:r>
    </w:p>
    <w:p w:rsidR="00A37F28" w:rsidRPr="00A37F28" w:rsidRDefault="00A37F28" w:rsidP="00A37F28">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A37F28">
        <w:rPr>
          <w:rFonts w:ascii="Times New Roman" w:eastAsia="Calibri" w:hAnsi="Times New Roman" w:cs="Times New Roman"/>
          <w:b/>
          <w:bCs/>
          <w:sz w:val="24"/>
          <w:szCs w:val="24"/>
          <w:lang w:eastAsia="ru-RU"/>
        </w:rPr>
        <w:t>№ ________________</w:t>
      </w:r>
    </w:p>
    <w:p w:rsidR="00A37F28" w:rsidRPr="00A37F28" w:rsidRDefault="00A37F28" w:rsidP="00A37F28">
      <w:pPr>
        <w:spacing w:after="0" w:line="240" w:lineRule="auto"/>
        <w:jc w:val="center"/>
        <w:rPr>
          <w:rFonts w:ascii="Times New Roman" w:eastAsia="Calibri" w:hAnsi="Times New Roman" w:cs="Times New Roman"/>
          <w:b/>
          <w:bCs/>
          <w:sz w:val="24"/>
          <w:szCs w:val="24"/>
          <w:lang w:eastAsia="ru-RU"/>
        </w:rPr>
      </w:pPr>
    </w:p>
    <w:p w:rsidR="00A37F28" w:rsidRPr="00A37F28" w:rsidRDefault="00A37F28" w:rsidP="00A37F28">
      <w:pPr>
        <w:spacing w:after="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г. Уфа                                                                                      “___” __________  201</w:t>
      </w:r>
      <w:r w:rsidR="00931847">
        <w:rPr>
          <w:rFonts w:ascii="Times New Roman" w:eastAsia="Calibri" w:hAnsi="Times New Roman" w:cs="Times New Roman"/>
          <w:sz w:val="24"/>
          <w:szCs w:val="24"/>
          <w:lang w:eastAsia="ru-RU"/>
        </w:rPr>
        <w:t>_</w:t>
      </w:r>
      <w:r w:rsidRPr="00A37F28">
        <w:rPr>
          <w:rFonts w:ascii="Times New Roman" w:eastAsia="Calibri" w:hAnsi="Times New Roman" w:cs="Times New Roman"/>
          <w:sz w:val="24"/>
          <w:szCs w:val="24"/>
          <w:lang w:eastAsia="ru-RU"/>
        </w:rPr>
        <w:t xml:space="preserve"> г.</w:t>
      </w:r>
    </w:p>
    <w:p w:rsidR="00A37F28" w:rsidRPr="00A37F28" w:rsidRDefault="00A37F28" w:rsidP="00A37F28">
      <w:pPr>
        <w:spacing w:after="0" w:line="240" w:lineRule="auto"/>
        <w:jc w:val="both"/>
        <w:rPr>
          <w:rFonts w:ascii="Times New Roman" w:eastAsia="Calibri" w:hAnsi="Times New Roman" w:cs="Times New Roman"/>
          <w:sz w:val="24"/>
          <w:szCs w:val="24"/>
          <w:lang w:eastAsia="ru-RU"/>
        </w:rPr>
      </w:pPr>
    </w:p>
    <w:p w:rsidR="00A37F28" w:rsidRPr="00A37F28" w:rsidRDefault="00A37F28" w:rsidP="00A37F28">
      <w:pPr>
        <w:spacing w:after="120" w:line="276" w:lineRule="auto"/>
        <w:ind w:firstLine="709"/>
        <w:jc w:val="both"/>
        <w:rPr>
          <w:rFonts w:ascii="Times New Roman" w:eastAsia="Calibri" w:hAnsi="Times New Roman" w:cs="Times New Roman"/>
          <w:sz w:val="24"/>
          <w:szCs w:val="24"/>
        </w:rPr>
      </w:pPr>
      <w:r w:rsidRPr="00A37F28">
        <w:rPr>
          <w:rFonts w:ascii="Times New Roman" w:eastAsia="Calibri" w:hAnsi="Times New Roman" w:cs="Times New Roman"/>
          <w:b/>
          <w:sz w:val="24"/>
          <w:szCs w:val="24"/>
        </w:rPr>
        <w:t>Публичное акционерное общество «Башинформсвязь» (ПАО «Башинформсвязь»)</w:t>
      </w:r>
      <w:r w:rsidRPr="00A37F28">
        <w:rPr>
          <w:rFonts w:ascii="Times New Roman" w:eastAsia="Calibri" w:hAnsi="Times New Roman" w:cs="Times New Roman"/>
          <w:sz w:val="24"/>
          <w:szCs w:val="24"/>
        </w:rPr>
        <w:t>,</w:t>
      </w:r>
      <w:bookmarkStart w:id="118" w:name="Согласование_роду"/>
      <w:r w:rsidRPr="00A37F28">
        <w:rPr>
          <w:rFonts w:ascii="Times New Roman" w:eastAsia="Calibri" w:hAnsi="Times New Roman" w:cs="Times New Roman"/>
          <w:sz w:val="24"/>
          <w:szCs w:val="24"/>
        </w:rPr>
        <w:t xml:space="preserve"> </w:t>
      </w:r>
      <w:bookmarkEnd w:id="118"/>
      <w:r w:rsidRPr="00A37F28">
        <w:rPr>
          <w:rFonts w:ascii="Times New Roman" w:eastAsia="Calibri" w:hAnsi="Times New Roman" w:cs="Times New Roman"/>
          <w:sz w:val="24"/>
          <w:szCs w:val="24"/>
        </w:rPr>
        <w:t>именуемое в дальнейшем «</w:t>
      </w:r>
      <w:r w:rsidRPr="00A37F28">
        <w:rPr>
          <w:rFonts w:ascii="Times New Roman" w:eastAsia="Calibri" w:hAnsi="Times New Roman" w:cs="Times New Roman"/>
          <w:sz w:val="24"/>
          <w:szCs w:val="24"/>
          <w:lang w:eastAsia="ru-RU"/>
        </w:rPr>
        <w:t>Заказчик</w:t>
      </w:r>
      <w:r w:rsidRPr="00A37F28">
        <w:rPr>
          <w:rFonts w:ascii="Times New Roman" w:eastAsia="Calibri" w:hAnsi="Times New Roman" w:cs="Times New Roman"/>
          <w:sz w:val="24"/>
          <w:szCs w:val="24"/>
        </w:rPr>
        <w:t xml:space="preserve">», в лице генерального директора Долгоаршинных Марата Гайнулловича, </w:t>
      </w:r>
      <w:r w:rsidRPr="00A37F28">
        <w:rPr>
          <w:rFonts w:ascii="Times New Roman" w:eastAsia="Calibri" w:hAnsi="Times New Roman" w:cs="Times New Roman"/>
          <w:i/>
          <w:sz w:val="24"/>
          <w:szCs w:val="24"/>
        </w:rPr>
        <w:t>действующего</w:t>
      </w:r>
      <w:r w:rsidRPr="00A37F28">
        <w:rPr>
          <w:rFonts w:ascii="Times New Roman" w:eastAsia="Calibri" w:hAnsi="Times New Roman" w:cs="Times New Roman"/>
          <w:sz w:val="24"/>
          <w:szCs w:val="24"/>
        </w:rPr>
        <w:t xml:space="preserve"> на основании Устава, с одной стороны, и</w:t>
      </w:r>
    </w:p>
    <w:p w:rsidR="00A37F28" w:rsidRPr="00A37F28" w:rsidRDefault="00A37F28" w:rsidP="00A37F28">
      <w:pPr>
        <w:spacing w:after="120" w:line="276" w:lineRule="auto"/>
        <w:ind w:firstLine="709"/>
        <w:jc w:val="both"/>
        <w:rPr>
          <w:rFonts w:ascii="Times New Roman" w:eastAsia="Calibri" w:hAnsi="Times New Roman" w:cs="Times New Roman"/>
          <w:sz w:val="24"/>
          <w:szCs w:val="24"/>
        </w:rPr>
      </w:pPr>
      <w:r w:rsidRPr="00A37F28">
        <w:rPr>
          <w:rFonts w:ascii="Times New Roman" w:eastAsia="Calibri" w:hAnsi="Times New Roman" w:cs="Times New Roman"/>
          <w:b/>
          <w:sz w:val="24"/>
          <w:szCs w:val="24"/>
        </w:rPr>
        <w:t>__________________________________ «___________________________» (______________________)</w:t>
      </w:r>
      <w:r w:rsidRPr="00A37F28">
        <w:rPr>
          <w:rFonts w:ascii="Times New Roman" w:eastAsia="Calibri" w:hAnsi="Times New Roman" w:cs="Times New Roman"/>
          <w:sz w:val="24"/>
          <w:szCs w:val="24"/>
        </w:rPr>
        <w:t>, именуемое в дальнейшем «</w:t>
      </w:r>
      <w:r w:rsidRPr="00A37F28">
        <w:rPr>
          <w:rFonts w:ascii="Times New Roman" w:eastAsia="Calibri" w:hAnsi="Times New Roman" w:cs="Times New Roman"/>
          <w:sz w:val="24"/>
          <w:szCs w:val="24"/>
          <w:lang w:eastAsia="ru-RU"/>
        </w:rPr>
        <w:t>Исполнитель</w:t>
      </w:r>
      <w:r w:rsidRPr="00A37F28">
        <w:rPr>
          <w:rFonts w:ascii="Times New Roman" w:eastAsia="Calibri" w:hAnsi="Times New Roman" w:cs="Times New Roman"/>
          <w:sz w:val="24"/>
          <w:szCs w:val="24"/>
        </w:rPr>
        <w:t>», в лице ________________________ _______________, [</w:t>
      </w:r>
      <w:r w:rsidRPr="00A37F28">
        <w:rPr>
          <w:rFonts w:ascii="Times New Roman" w:eastAsia="Calibri" w:hAnsi="Times New Roman" w:cs="Times New Roman"/>
          <w:i/>
          <w:sz w:val="24"/>
          <w:szCs w:val="24"/>
        </w:rPr>
        <w:t>действующего / (действующей)</w:t>
      </w:r>
      <w:r w:rsidRPr="00A37F28">
        <w:rPr>
          <w:rFonts w:ascii="Times New Roman" w:eastAsia="Calibri" w:hAnsi="Times New Roman" w:cs="Times New Roman"/>
          <w:sz w:val="24"/>
          <w:szCs w:val="24"/>
        </w:rPr>
        <w:t>] на основании __________________________, с другой стороны,</w:t>
      </w:r>
    </w:p>
    <w:p w:rsidR="00A37F28" w:rsidRPr="00A37F28" w:rsidRDefault="00A37F28" w:rsidP="00A37F28">
      <w:pPr>
        <w:spacing w:after="120" w:line="276" w:lineRule="auto"/>
        <w:ind w:firstLine="709"/>
        <w:jc w:val="both"/>
        <w:rPr>
          <w:rFonts w:ascii="Times New Roman" w:eastAsia="Calibri" w:hAnsi="Times New Roman" w:cs="Times New Roman"/>
          <w:sz w:val="24"/>
          <w:szCs w:val="24"/>
        </w:rPr>
      </w:pPr>
      <w:r w:rsidRPr="00A37F28">
        <w:rPr>
          <w:rFonts w:ascii="Times New Roman" w:eastAsia="Calibri" w:hAnsi="Times New Roman" w:cs="Times New Roman"/>
          <w:sz w:val="24"/>
          <w:szCs w:val="24"/>
        </w:rPr>
        <w:t>совместно именуемые «Стороны», заключили настоящий Договор на оказание услуг (далее – «Договор») о нижеследующем:</w:t>
      </w:r>
    </w:p>
    <w:p w:rsidR="00A37F28" w:rsidRPr="00A37F28" w:rsidRDefault="00A37F28" w:rsidP="00A37F28">
      <w:pPr>
        <w:numPr>
          <w:ilvl w:val="0"/>
          <w:numId w:val="41"/>
        </w:numPr>
        <w:tabs>
          <w:tab w:val="left" w:pos="0"/>
        </w:tabs>
        <w:spacing w:before="60" w:after="20" w:line="240" w:lineRule="auto"/>
        <w:ind w:left="49"/>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ПРЕДМЕТ ДОГОВОРА</w:t>
      </w:r>
    </w:p>
    <w:p w:rsidR="00A37F28" w:rsidRPr="00A37F28" w:rsidRDefault="00A37F28" w:rsidP="00A37F28">
      <w:pPr>
        <w:numPr>
          <w:ilvl w:val="1"/>
          <w:numId w:val="45"/>
        </w:numPr>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услугу по </w:t>
      </w:r>
      <w:r w:rsidRPr="00A37F28">
        <w:rPr>
          <w:rFonts w:ascii="Times New Roman" w:eastAsia="Times New Roman" w:hAnsi="Times New Roman" w:cs="Times New Roman"/>
          <w:sz w:val="24"/>
          <w:szCs w:val="24"/>
          <w:lang w:eastAsia="ru-RU"/>
        </w:rPr>
        <w:t>проведению специальной оценки условий труда для структурных подразделений ПАО «Башинформсвязь» (рабочие места по городам и районам Республики Башкортостан) в к</w:t>
      </w:r>
      <w:r w:rsidRPr="00A37F28">
        <w:rPr>
          <w:rFonts w:ascii="Times New Roman" w:eastAsia="Times New Roman" w:hAnsi="Times New Roman" w:cs="Times New Roman"/>
          <w:color w:val="000000"/>
          <w:sz w:val="24"/>
          <w:szCs w:val="24"/>
          <w:lang w:eastAsia="ru-RU"/>
        </w:rPr>
        <w:t>оличестве 1534 рабочих мест</w:t>
      </w:r>
      <w:r w:rsidRPr="00A37F28">
        <w:rPr>
          <w:rFonts w:ascii="Times New Roman" w:eastAsia="Calibri" w:hAnsi="Times New Roman" w:cs="Times New Roman"/>
          <w:sz w:val="24"/>
          <w:szCs w:val="24"/>
          <w:lang w:eastAsia="ru-RU"/>
        </w:rPr>
        <w:t xml:space="preserve"> (далее – «Услуги»), а Заказчик обязуется принять и оплатить оказанные Услуги. </w:t>
      </w:r>
    </w:p>
    <w:p w:rsidR="00A37F28" w:rsidRPr="00A37F28" w:rsidRDefault="00A37F28" w:rsidP="00A37F28">
      <w:pPr>
        <w:numPr>
          <w:ilvl w:val="1"/>
          <w:numId w:val="45"/>
        </w:numPr>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Контактная информация и ответственные лица Заказчика:</w:t>
      </w:r>
    </w:p>
    <w:p w:rsidR="00A37F28" w:rsidRPr="00A37F28" w:rsidRDefault="00A37F28" w:rsidP="00A37F28">
      <w:pPr>
        <w:spacing w:after="0" w:line="240" w:lineRule="auto"/>
        <w:ind w:left="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Начальник службы охраны труда ПАО «Башинформсвязь» Гарипов Ильяс Рамильевич, тел. (8 347) 221-54-45, e-mail: i.garipov@bashtel.ru.</w:t>
      </w:r>
    </w:p>
    <w:p w:rsidR="00A37F28" w:rsidRPr="00A37F28" w:rsidRDefault="00A37F28" w:rsidP="00A37F28">
      <w:pPr>
        <w:spacing w:after="0" w:line="240" w:lineRule="auto"/>
        <w:ind w:left="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Контактная информация и ответственные лица Исполнителя: </w:t>
      </w:r>
    </w:p>
    <w:p w:rsidR="00A37F28" w:rsidRPr="00A37F28" w:rsidRDefault="00A37F28" w:rsidP="00A37F28">
      <w:pPr>
        <w:spacing w:after="0" w:line="240" w:lineRule="auto"/>
        <w:ind w:left="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Ведущий специалист по охране труда «Башинформсвязь» Мельник Зимфира Римовна, тел. (8 347) 221-55-12, e-mail: </w:t>
      </w:r>
      <w:r w:rsidRPr="00A37F28">
        <w:rPr>
          <w:rFonts w:ascii="Times New Roman" w:eastAsia="Calibri" w:hAnsi="Times New Roman" w:cs="Times New Roman"/>
          <w:sz w:val="24"/>
          <w:szCs w:val="24"/>
          <w:lang w:val="en-US" w:eastAsia="ru-RU"/>
        </w:rPr>
        <w:t>melnik</w:t>
      </w:r>
      <w:r w:rsidRPr="00A37F28">
        <w:rPr>
          <w:rFonts w:ascii="Times New Roman" w:eastAsia="Calibri" w:hAnsi="Times New Roman" w:cs="Times New Roman"/>
          <w:sz w:val="24"/>
          <w:szCs w:val="24"/>
          <w:lang w:eastAsia="ru-RU"/>
        </w:rPr>
        <w:t>@bashtel.ru.</w:t>
      </w:r>
    </w:p>
    <w:p w:rsidR="00A37F28" w:rsidRPr="00A37F28" w:rsidRDefault="00A37F28" w:rsidP="00A469ED">
      <w:pPr>
        <w:numPr>
          <w:ilvl w:val="1"/>
          <w:numId w:val="46"/>
        </w:numPr>
        <w:tabs>
          <w:tab w:val="left"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Сроки оказания Услуг по Договору: </w:t>
      </w:r>
      <w:r w:rsidR="00A469ED" w:rsidRPr="00A469ED">
        <w:rPr>
          <w:rFonts w:ascii="Times New Roman" w:eastAsia="Calibri" w:hAnsi="Times New Roman" w:cs="Calibri"/>
          <w:color w:val="000000"/>
          <w:sz w:val="24"/>
          <w:szCs w:val="24"/>
        </w:rPr>
        <w:t>в течение 60 (шестидесяти) календарных дней с момента заключения договора.</w:t>
      </w:r>
    </w:p>
    <w:p w:rsidR="00A37F28" w:rsidRPr="00A37F28" w:rsidRDefault="00A37F28" w:rsidP="00A37F28">
      <w:pPr>
        <w:numPr>
          <w:ilvl w:val="1"/>
          <w:numId w:val="46"/>
        </w:numPr>
        <w:tabs>
          <w:tab w:val="left"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Услуги должны полностью соответствовать Техническому заданию.</w:t>
      </w:r>
    </w:p>
    <w:p w:rsidR="00A37F28" w:rsidRPr="00A37F28" w:rsidRDefault="00A37F28" w:rsidP="00A37F28">
      <w:pPr>
        <w:numPr>
          <w:ilvl w:val="1"/>
          <w:numId w:val="46"/>
        </w:numPr>
        <w:tabs>
          <w:tab w:val="left"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Исполнитель обязуется оказать услуги, предусмотренные п. 1.1 настоящего договора, в соответствии с Трудовым кодексом РФ, Федеральным законом от 28 декабря 2013 г. № 426-ФЗ "О специальной оценке условий труда", приказом Министерства труда и социальной защиты РФ от 24 января 2014 г. №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и иными действующими нормативными актами.</w:t>
      </w:r>
    </w:p>
    <w:p w:rsidR="00A37F28" w:rsidRPr="00A37F28" w:rsidRDefault="00A37F28" w:rsidP="00A37F28">
      <w:pPr>
        <w:spacing w:after="0" w:line="240" w:lineRule="auto"/>
        <w:ind w:left="426" w:hanging="426"/>
        <w:jc w:val="both"/>
        <w:rPr>
          <w:rFonts w:ascii="Times New Roman" w:eastAsia="Calibri" w:hAnsi="Times New Roman" w:cs="Times New Roman"/>
          <w:sz w:val="24"/>
          <w:szCs w:val="24"/>
          <w:lang w:eastAsia="ru-RU"/>
        </w:rPr>
      </w:pPr>
    </w:p>
    <w:p w:rsidR="00A37F28" w:rsidRPr="00A37F28" w:rsidRDefault="00A37F28" w:rsidP="00A37F28">
      <w:pPr>
        <w:numPr>
          <w:ilvl w:val="0"/>
          <w:numId w:val="45"/>
        </w:numPr>
        <w:spacing w:before="60" w:after="2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ПРАВА И ОБЯЗАННОСТИ СТОРОН</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b/>
          <w:bCs/>
          <w:i/>
          <w:iCs/>
          <w:sz w:val="24"/>
          <w:szCs w:val="24"/>
          <w:lang w:eastAsia="ru-RU"/>
        </w:rPr>
      </w:pPr>
      <w:r w:rsidRPr="00A37F28">
        <w:rPr>
          <w:rFonts w:ascii="Times New Roman" w:eastAsia="Calibri" w:hAnsi="Times New Roman" w:cs="Times New Roman"/>
          <w:b/>
          <w:bCs/>
          <w:i/>
          <w:iCs/>
          <w:sz w:val="24"/>
          <w:szCs w:val="24"/>
          <w:lang w:eastAsia="ru-RU"/>
        </w:rPr>
        <w:t xml:space="preserve">Исполнитель обязан: </w:t>
      </w:r>
    </w:p>
    <w:p w:rsidR="00A37F28" w:rsidRPr="00A37F28" w:rsidRDefault="00A37F28" w:rsidP="00A37F28">
      <w:pPr>
        <w:numPr>
          <w:ilvl w:val="2"/>
          <w:numId w:val="42"/>
        </w:numPr>
        <w:tabs>
          <w:tab w:val="clear" w:pos="862"/>
          <w:tab w:val="num" w:pos="851"/>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Оказать Заказчику Услуги согласно п.1.1. настоящего Договора.</w:t>
      </w:r>
    </w:p>
    <w:p w:rsidR="00A37F28" w:rsidRPr="00A37F28" w:rsidRDefault="00A37F28" w:rsidP="00A37F28">
      <w:pPr>
        <w:numPr>
          <w:ilvl w:val="2"/>
          <w:numId w:val="42"/>
        </w:numPr>
        <w:tabs>
          <w:tab w:val="clear" w:pos="862"/>
          <w:tab w:val="num" w:pos="851"/>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Оказать Услуги в установленные п.1.3. Договора сроки. </w:t>
      </w:r>
    </w:p>
    <w:p w:rsidR="00A37F28" w:rsidRPr="00A37F28" w:rsidRDefault="00A37F28" w:rsidP="00A37F28">
      <w:pPr>
        <w:numPr>
          <w:ilvl w:val="2"/>
          <w:numId w:val="42"/>
        </w:numPr>
        <w:tabs>
          <w:tab w:val="clear" w:pos="862"/>
          <w:tab w:val="num" w:pos="851"/>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Предоставить Заказчику обоснования результатов специальной оценки условий труда, также давать разъяснения работникам по вопросам проведения специальной оценки условий труда на их рабочих местах.</w:t>
      </w:r>
    </w:p>
    <w:p w:rsidR="00A37F28" w:rsidRPr="00A37F28" w:rsidRDefault="00A37F28" w:rsidP="00A37F28">
      <w:pPr>
        <w:numPr>
          <w:ilvl w:val="2"/>
          <w:numId w:val="42"/>
        </w:numPr>
        <w:tabs>
          <w:tab w:val="clear" w:pos="862"/>
          <w:tab w:val="num" w:pos="851"/>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Calibri"/>
          <w:sz w:val="24"/>
        </w:rPr>
        <w:t>Применять утвержденные и аттестованные в порядке, установленном законодательством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
    <w:p w:rsidR="00A37F28" w:rsidRPr="00A37F28" w:rsidRDefault="00A37F28" w:rsidP="00A37F28">
      <w:pPr>
        <w:numPr>
          <w:ilvl w:val="2"/>
          <w:numId w:val="42"/>
        </w:numPr>
        <w:spacing w:after="0" w:line="240" w:lineRule="auto"/>
        <w:ind w:hanging="862"/>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Хранить коммерческую и иную охраняемую законом тайну, ставшую ему известной в связи с осуществлением деятельности в соответствии с Федеральным законом от 28 декабря 2013 г. № 426-ФЗ "О специальной оценке условий труда".</w:t>
      </w:r>
    </w:p>
    <w:p w:rsidR="00A37F28" w:rsidRPr="00A37F28" w:rsidRDefault="00A37F28" w:rsidP="00A37F28">
      <w:pPr>
        <w:widowControl w:val="0"/>
        <w:numPr>
          <w:ilvl w:val="2"/>
          <w:numId w:val="42"/>
        </w:numPr>
        <w:tabs>
          <w:tab w:val="clear" w:pos="862"/>
          <w:tab w:val="num" w:pos="851"/>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w:t>
      </w:r>
    </w:p>
    <w:p w:rsidR="00A37F28" w:rsidRPr="00A37F28" w:rsidRDefault="00A37F28" w:rsidP="00A37F28">
      <w:pPr>
        <w:widowControl w:val="0"/>
        <w:numPr>
          <w:ilvl w:val="2"/>
          <w:numId w:val="42"/>
        </w:numPr>
        <w:tabs>
          <w:tab w:val="clear" w:pos="862"/>
          <w:tab w:val="num" w:pos="851"/>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Не позднее 5 (пяти) рабочих дней по окончании оказания Услуг, Исполнитель выставляет и направляет Заказчику счет на оплату оказанных Услуг, Акт сдачи-приемки Услуг (далее Акт) в двух экземплярах, подписанный, со своей стороны. </w:t>
      </w:r>
    </w:p>
    <w:p w:rsidR="00A37F28" w:rsidRPr="00A37F28" w:rsidRDefault="00A37F28" w:rsidP="00A37F28">
      <w:pPr>
        <w:numPr>
          <w:ilvl w:val="1"/>
          <w:numId w:val="42"/>
        </w:numPr>
        <w:tabs>
          <w:tab w:val="left" w:pos="0"/>
        </w:tabs>
        <w:spacing w:after="0" w:line="240" w:lineRule="auto"/>
        <w:ind w:left="567" w:hanging="567"/>
        <w:jc w:val="both"/>
        <w:rPr>
          <w:rFonts w:ascii="Times New Roman" w:eastAsia="Calibri" w:hAnsi="Times New Roman" w:cs="Times New Roman"/>
          <w:b/>
          <w:bCs/>
          <w:i/>
          <w:iCs/>
          <w:sz w:val="24"/>
          <w:szCs w:val="24"/>
          <w:lang w:eastAsia="ru-RU"/>
        </w:rPr>
      </w:pPr>
      <w:r w:rsidRPr="00A37F28">
        <w:rPr>
          <w:rFonts w:ascii="Times New Roman" w:eastAsia="Calibri" w:hAnsi="Times New Roman" w:cs="Times New Roman"/>
          <w:b/>
          <w:bCs/>
          <w:i/>
          <w:iCs/>
          <w:sz w:val="24"/>
          <w:szCs w:val="24"/>
          <w:lang w:eastAsia="ru-RU"/>
        </w:rPr>
        <w:t xml:space="preserve">Заказчик обязан: </w:t>
      </w:r>
    </w:p>
    <w:p w:rsidR="00A37F28" w:rsidRPr="00A37F28" w:rsidRDefault="00A37F28" w:rsidP="00A37F28">
      <w:pPr>
        <w:numPr>
          <w:ilvl w:val="2"/>
          <w:numId w:val="42"/>
        </w:numPr>
        <w:tabs>
          <w:tab w:val="num" w:pos="0"/>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Своевременно, в порядке, предусмотренном Договором, принять и оплатить Услуги.</w:t>
      </w:r>
    </w:p>
    <w:p w:rsidR="00A37F28" w:rsidRPr="00A37F28" w:rsidRDefault="00A37F28" w:rsidP="00A37F28">
      <w:pPr>
        <w:numPr>
          <w:ilvl w:val="2"/>
          <w:numId w:val="42"/>
        </w:numPr>
        <w:tabs>
          <w:tab w:val="num" w:pos="0"/>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b/>
          <w:bCs/>
          <w:i/>
          <w:iCs/>
          <w:spacing w:val="-2"/>
          <w:sz w:val="24"/>
          <w:szCs w:val="24"/>
          <w:lang w:eastAsia="ru-RU"/>
        </w:rPr>
      </w:pPr>
      <w:r w:rsidRPr="00A37F28">
        <w:rPr>
          <w:rFonts w:ascii="Times New Roman" w:eastAsia="Calibri" w:hAnsi="Times New Roman" w:cs="Times New Roman"/>
          <w:b/>
          <w:bCs/>
          <w:i/>
          <w:iCs/>
          <w:spacing w:val="-2"/>
          <w:sz w:val="24"/>
          <w:szCs w:val="24"/>
          <w:lang w:eastAsia="ru-RU"/>
        </w:rPr>
        <w:t xml:space="preserve">Исполнитель имеет право: </w:t>
      </w:r>
    </w:p>
    <w:p w:rsidR="00A37F28" w:rsidRPr="00A37F28" w:rsidRDefault="00A37F28" w:rsidP="00A37F28">
      <w:pPr>
        <w:widowControl w:val="0"/>
        <w:numPr>
          <w:ilvl w:val="2"/>
          <w:numId w:val="42"/>
        </w:numPr>
        <w:tabs>
          <w:tab w:val="num" w:pos="0"/>
        </w:tabs>
        <w:spacing w:after="0" w:line="240" w:lineRule="auto"/>
        <w:ind w:hanging="862"/>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Исполнитель вправе отказаться от исполнения обязательств по Договору с последующим полным возмещением Заказчику убытков. </w:t>
      </w:r>
    </w:p>
    <w:p w:rsidR="00A37F28" w:rsidRPr="00A37F28" w:rsidRDefault="00A37F28" w:rsidP="00A37F28">
      <w:pPr>
        <w:widowControl w:val="0"/>
        <w:numPr>
          <w:ilvl w:val="2"/>
          <w:numId w:val="42"/>
        </w:numPr>
        <w:tabs>
          <w:tab w:val="num" w:pos="0"/>
        </w:tabs>
        <w:spacing w:after="0" w:line="240" w:lineRule="auto"/>
        <w:ind w:left="851" w:hanging="851"/>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A37F28" w:rsidRPr="00A37F28" w:rsidRDefault="00A37F28" w:rsidP="00A37F28">
      <w:pPr>
        <w:widowControl w:val="0"/>
        <w:numPr>
          <w:ilvl w:val="1"/>
          <w:numId w:val="42"/>
        </w:numPr>
        <w:tabs>
          <w:tab w:val="left" w:pos="0"/>
        </w:tabs>
        <w:spacing w:after="0" w:line="240" w:lineRule="auto"/>
        <w:ind w:left="567" w:hanging="567"/>
        <w:jc w:val="both"/>
        <w:rPr>
          <w:rFonts w:ascii="Times New Roman" w:eastAsia="Calibri" w:hAnsi="Times New Roman" w:cs="Times New Roman"/>
          <w:b/>
          <w:bCs/>
          <w:i/>
          <w:iCs/>
          <w:sz w:val="24"/>
          <w:szCs w:val="24"/>
          <w:lang w:eastAsia="ru-RU"/>
        </w:rPr>
      </w:pPr>
      <w:r w:rsidRPr="00A37F28">
        <w:rPr>
          <w:rFonts w:ascii="Times New Roman" w:eastAsia="Calibri" w:hAnsi="Times New Roman" w:cs="Times New Roman"/>
          <w:b/>
          <w:bCs/>
          <w:i/>
          <w:iCs/>
          <w:sz w:val="24"/>
          <w:szCs w:val="24"/>
          <w:lang w:eastAsia="ru-RU"/>
        </w:rPr>
        <w:t>Заказчик имеет право:</w:t>
      </w:r>
    </w:p>
    <w:p w:rsidR="00A37F28" w:rsidRPr="00A37F28" w:rsidRDefault="00A37F28" w:rsidP="00A37F28">
      <w:pPr>
        <w:widowControl w:val="0"/>
        <w:numPr>
          <w:ilvl w:val="2"/>
          <w:numId w:val="42"/>
        </w:numPr>
        <w:tabs>
          <w:tab w:val="num" w:pos="0"/>
        </w:tabs>
        <w:spacing w:after="0" w:line="240" w:lineRule="auto"/>
        <w:ind w:hanging="862"/>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37F28" w:rsidRPr="00A37F28" w:rsidRDefault="00A37F28" w:rsidP="00A37F28">
      <w:pPr>
        <w:widowControl w:val="0"/>
        <w:spacing w:after="0" w:line="240" w:lineRule="auto"/>
        <w:jc w:val="both"/>
        <w:rPr>
          <w:rFonts w:ascii="Times New Roman" w:eastAsia="Calibri" w:hAnsi="Times New Roman" w:cs="Times New Roman"/>
          <w:sz w:val="24"/>
          <w:szCs w:val="24"/>
          <w:lang w:eastAsia="ru-RU"/>
        </w:rPr>
      </w:pPr>
    </w:p>
    <w:p w:rsidR="00A37F28" w:rsidRPr="00A37F28" w:rsidRDefault="00A37F28" w:rsidP="00A37F28">
      <w:pPr>
        <w:numPr>
          <w:ilvl w:val="0"/>
          <w:numId w:val="42"/>
        </w:numPr>
        <w:tabs>
          <w:tab w:val="num" w:pos="0"/>
          <w:tab w:val="left" w:pos="3119"/>
        </w:tabs>
        <w:spacing w:before="60" w:after="20" w:line="240" w:lineRule="auto"/>
        <w:ind w:left="-41"/>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ОПЛАТА УСЛУГ</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Times New Roman" w:hAnsi="Times New Roman" w:cs="Times New Roman"/>
          <w:sz w:val="24"/>
          <w:szCs w:val="24"/>
          <w:lang w:eastAsia="ru-RU"/>
        </w:rPr>
      </w:pPr>
      <w:r w:rsidRPr="00A37F28">
        <w:rPr>
          <w:rFonts w:ascii="Times New Roman" w:eastAsia="Times New Roman" w:hAnsi="Times New Roman" w:cs="Times New Roman"/>
          <w:sz w:val="24"/>
          <w:szCs w:val="24"/>
          <w:lang w:eastAsia="ru-RU"/>
        </w:rPr>
        <w:t xml:space="preserve">Цена Договора в течение срока его действия составляет сумму  </w:t>
      </w:r>
    </w:p>
    <w:p w:rsidR="00A37F28" w:rsidRPr="00A37F28" w:rsidRDefault="00A37F28" w:rsidP="00A37F28">
      <w:pPr>
        <w:spacing w:after="0" w:line="240" w:lineRule="auto"/>
        <w:ind w:left="495"/>
        <w:jc w:val="both"/>
        <w:rPr>
          <w:rFonts w:ascii="Times New Roman" w:eastAsia="Times New Roman" w:hAnsi="Times New Roman" w:cs="Times New Roman"/>
          <w:sz w:val="24"/>
          <w:szCs w:val="24"/>
          <w:lang w:eastAsia="ru-RU"/>
        </w:rPr>
      </w:pPr>
      <w:permStart w:id="399911628" w:edGrp="everyone"/>
      <w:r w:rsidRPr="00A37F28">
        <w:rPr>
          <w:rFonts w:ascii="Times New Roman" w:eastAsia="Times New Roman" w:hAnsi="Times New Roman" w:cs="Times New Roman"/>
          <w:sz w:val="24"/>
          <w:szCs w:val="24"/>
          <w:lang w:eastAsia="ru-RU"/>
        </w:rPr>
        <w:t>________ (________________) рублей 00 копеек, с</w:t>
      </w:r>
      <w:r w:rsidRPr="00A37F28">
        <w:rPr>
          <w:rFonts w:ascii="Times New Roman" w:eastAsia="Times New Roman" w:hAnsi="Times New Roman" w:cs="Times New Roman"/>
          <w:color w:val="000000"/>
          <w:sz w:val="24"/>
          <w:szCs w:val="24"/>
          <w:lang w:eastAsia="ru-RU"/>
        </w:rPr>
        <w:t xml:space="preserve"> НДС)</w:t>
      </w:r>
      <w:permEnd w:id="399911628"/>
      <w:r w:rsidRPr="00A37F28">
        <w:rPr>
          <w:rFonts w:ascii="Times New Roman" w:eastAsia="Times New Roman" w:hAnsi="Times New Roman" w:cs="Times New Roman"/>
          <w:sz w:val="24"/>
          <w:szCs w:val="24"/>
          <w:lang w:eastAsia="ru-RU"/>
        </w:rPr>
        <w:t xml:space="preserve">. </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Times New Roman" w:hAnsi="Times New Roman" w:cs="Times New Roman"/>
          <w:sz w:val="24"/>
          <w:szCs w:val="24"/>
        </w:rPr>
      </w:pPr>
      <w:r w:rsidRPr="00A37F28">
        <w:rPr>
          <w:rFonts w:ascii="Times New Roman" w:eastAsia="Calibri" w:hAnsi="Times New Roman" w:cs="Times New Roman"/>
          <w:sz w:val="24"/>
          <w:szCs w:val="24"/>
          <w:lang w:eastAsia="ru-RU"/>
        </w:rPr>
        <w:t>Указанная цена Услуг включает в себя все платежи, причитающиеся Исполнителю за выполнение обязательств по Договору.</w:t>
      </w:r>
      <w:r w:rsidRPr="00A37F28">
        <w:rPr>
          <w:rFonts w:ascii="Times New Roman" w:eastAsia="Times New Roman" w:hAnsi="Times New Roman" w:cs="Times New Roman"/>
          <w:sz w:val="24"/>
          <w:szCs w:val="24"/>
        </w:rPr>
        <w:t xml:space="preserve"> </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ermStart w:id="1039999336" w:edGrp="everyone"/>
      <w:r w:rsidRPr="00A37F28">
        <w:rPr>
          <w:rFonts w:ascii="Times New Roman" w:eastAsia="Calibri" w:hAnsi="Times New Roman" w:cs="Times New Roman"/>
          <w:sz w:val="24"/>
          <w:szCs w:val="24"/>
          <w:lang w:eastAsia="ru-RU"/>
        </w:rPr>
        <w:t xml:space="preserve">- </w:t>
      </w:r>
      <w:r w:rsidRPr="00A37F28">
        <w:rPr>
          <w:rFonts w:ascii="Times New Roman" w:eastAsia="Calibri" w:hAnsi="Times New Roman" w:cs="Times New Roman"/>
          <w:sz w:val="24"/>
          <w:szCs w:val="24"/>
        </w:rPr>
        <w:t xml:space="preserve">Сумма в размере 100% стоимости Услуг, выплачивается в течение </w:t>
      </w:r>
      <w:r w:rsidR="007D38EB">
        <w:rPr>
          <w:rFonts w:ascii="Times New Roman" w:eastAsia="Calibri" w:hAnsi="Times New Roman" w:cs="Times New Roman"/>
          <w:sz w:val="24"/>
          <w:szCs w:val="24"/>
        </w:rPr>
        <w:t>____</w:t>
      </w:r>
      <w:r w:rsidRPr="00A37F28">
        <w:rPr>
          <w:rFonts w:ascii="Times New Roman" w:eastAsia="Calibri" w:hAnsi="Times New Roman" w:cs="Times New Roman"/>
          <w:sz w:val="24"/>
          <w:szCs w:val="24"/>
        </w:rPr>
        <w:t xml:space="preserve"> (</w:t>
      </w:r>
      <w:r w:rsidR="007D38EB">
        <w:rPr>
          <w:rFonts w:ascii="Times New Roman" w:eastAsia="Calibri" w:hAnsi="Times New Roman" w:cs="Times New Roman"/>
          <w:sz w:val="24"/>
          <w:szCs w:val="24"/>
        </w:rPr>
        <w:t>___________</w:t>
      </w:r>
      <w:r w:rsidRPr="00A37F28">
        <w:rPr>
          <w:rFonts w:ascii="Times New Roman" w:eastAsia="Calibri" w:hAnsi="Times New Roman" w:cs="Times New Roman"/>
          <w:sz w:val="24"/>
          <w:szCs w:val="24"/>
        </w:rPr>
        <w:t>) календарных дней со дня получения оригинала счета на основании подписан</w:t>
      </w:r>
      <w:r w:rsidR="007D38EB">
        <w:rPr>
          <w:rFonts w:ascii="Times New Roman" w:eastAsia="Calibri" w:hAnsi="Times New Roman" w:cs="Times New Roman"/>
          <w:sz w:val="24"/>
          <w:szCs w:val="24"/>
        </w:rPr>
        <w:t>ного</w:t>
      </w:r>
      <w:r w:rsidRPr="00A37F28">
        <w:rPr>
          <w:rFonts w:ascii="Times New Roman" w:eastAsia="Calibri" w:hAnsi="Times New Roman" w:cs="Times New Roman"/>
          <w:sz w:val="24"/>
          <w:szCs w:val="24"/>
        </w:rPr>
        <w:t xml:space="preserve"> всеми сторонами Акта выполненных работ</w:t>
      </w:r>
      <w:r w:rsidRPr="00A37F28">
        <w:rPr>
          <w:rFonts w:ascii="Times New Roman" w:eastAsia="Calibri" w:hAnsi="Times New Roman" w:cs="Times New Roman"/>
          <w:sz w:val="24"/>
          <w:szCs w:val="24"/>
          <w:lang w:eastAsia="ru-RU"/>
        </w:rPr>
        <w:t>.</w:t>
      </w:r>
    </w:p>
    <w:permEnd w:id="1039999336"/>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Times New Roman" w:hAnsi="Times New Roman" w:cs="Times New Roman"/>
          <w:color w:val="000000"/>
          <w:sz w:val="24"/>
          <w:szCs w:val="24"/>
          <w:lang w:eastAsia="ru-RU"/>
        </w:rPr>
        <w:t>Исполнитель не вправе требовать выплаты процентов на сумму долга в соответствии со ст. 317.1 Гражданского кодекса РФ.</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rPr>
        <w:t xml:space="preserve">Расчеты между Сторонами производятся в Российских Рублях. </w:t>
      </w:r>
      <w:r w:rsidRPr="00A37F28">
        <w:rPr>
          <w:rFonts w:ascii="Times New Roman" w:eastAsia="Calibri"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37F28" w:rsidRPr="00A37F28" w:rsidRDefault="00A37F28" w:rsidP="00A37F28">
      <w:pPr>
        <w:numPr>
          <w:ilvl w:val="1"/>
          <w:numId w:val="42"/>
        </w:numPr>
        <w:tabs>
          <w:tab w:val="num" w:pos="0"/>
        </w:tabs>
        <w:spacing w:after="0" w:line="240" w:lineRule="auto"/>
        <w:ind w:left="56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Счета-фактуры (при наличии) выставляются Исполнителем в соответствии с законодательством Российской Федерации.</w:t>
      </w:r>
    </w:p>
    <w:p w:rsidR="00A37F28" w:rsidRPr="00A37F28" w:rsidRDefault="00A37F28" w:rsidP="00A37F28">
      <w:pPr>
        <w:spacing w:after="0" w:line="240" w:lineRule="auto"/>
        <w:ind w:left="454" w:hanging="454"/>
        <w:jc w:val="both"/>
        <w:rPr>
          <w:rFonts w:ascii="Times New Roman" w:eastAsia="Calibri" w:hAnsi="Times New Roman" w:cs="Times New Roman"/>
          <w:sz w:val="24"/>
          <w:szCs w:val="24"/>
          <w:lang w:eastAsia="ru-RU"/>
        </w:rPr>
      </w:pPr>
    </w:p>
    <w:p w:rsidR="00A37F28" w:rsidRPr="00A37F28" w:rsidRDefault="00A37F28" w:rsidP="00A37F28">
      <w:pPr>
        <w:widowControl w:val="0"/>
        <w:numPr>
          <w:ilvl w:val="0"/>
          <w:numId w:val="42"/>
        </w:numPr>
        <w:spacing w:after="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ПОРЯДОК СДАЧИ И ПРИЕМКИ УСЛУГ</w:t>
      </w:r>
    </w:p>
    <w:p w:rsidR="00A37F28" w:rsidRPr="00A37F28" w:rsidRDefault="00A37F28" w:rsidP="00A37F28">
      <w:pPr>
        <w:widowControl w:val="0"/>
        <w:numPr>
          <w:ilvl w:val="1"/>
          <w:numId w:val="42"/>
        </w:numPr>
        <w:spacing w:after="0" w:line="240" w:lineRule="auto"/>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сдачи - приемки оказанных услуг (далее Акт). </w:t>
      </w:r>
    </w:p>
    <w:p w:rsidR="00A37F28" w:rsidRPr="00A37F28" w:rsidRDefault="00A37F28" w:rsidP="00A37F28">
      <w:pPr>
        <w:widowControl w:val="0"/>
        <w:numPr>
          <w:ilvl w:val="1"/>
          <w:numId w:val="42"/>
        </w:numPr>
        <w:spacing w:after="0" w:line="240" w:lineRule="auto"/>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Заказчик в течение 5 (пяти) рабочих дней со дня получения Акта в порядке п. 2.1.7. Договора, подписывает Акт, либо направляет мотивированный отказ от его подписания.</w:t>
      </w:r>
    </w:p>
    <w:p w:rsidR="00A37F28" w:rsidRPr="00A37F28" w:rsidRDefault="00A37F28" w:rsidP="00A37F28">
      <w:pPr>
        <w:widowControl w:val="0"/>
        <w:numPr>
          <w:ilvl w:val="1"/>
          <w:numId w:val="42"/>
        </w:numPr>
        <w:spacing w:after="0" w:line="240" w:lineRule="auto"/>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 xml:space="preserve">В случае </w:t>
      </w:r>
      <w:r w:rsidRPr="00A37F28">
        <w:rPr>
          <w:rFonts w:ascii="Times New Roman" w:eastAsia="Calibri" w:hAnsi="Times New Roman" w:cs="Times New Roman"/>
          <w:sz w:val="24"/>
          <w:szCs w:val="24"/>
        </w:rPr>
        <w:t>несоответствия Услуг требованиям Технического задания, а также другим условиям Договора,</w:t>
      </w:r>
      <w:r w:rsidRPr="00A37F28">
        <w:rPr>
          <w:rFonts w:ascii="Times New Roman" w:eastAsia="Calibri" w:hAnsi="Times New Roman" w:cs="Times New Roman"/>
          <w:sz w:val="24"/>
          <w:szCs w:val="24"/>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A37F28">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 предусмотренном п.4.2. Договора</w:t>
      </w:r>
      <w:r w:rsidRPr="00A37F28">
        <w:rPr>
          <w:rFonts w:ascii="Times New Roman" w:eastAsia="Calibri"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A37F28" w:rsidRPr="00A37F28" w:rsidRDefault="00A37F28" w:rsidP="00A37F28">
      <w:pPr>
        <w:widowControl w:val="0"/>
        <w:numPr>
          <w:ilvl w:val="1"/>
          <w:numId w:val="42"/>
        </w:numPr>
        <w:spacing w:after="0" w:line="240" w:lineRule="auto"/>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Услуги считаются оказанными Исполнителем с момента подписания Сторонами Акта.</w:t>
      </w:r>
    </w:p>
    <w:p w:rsidR="00A37F28" w:rsidRPr="00A37F28" w:rsidRDefault="00A37F28" w:rsidP="00A37F28">
      <w:pPr>
        <w:widowControl w:val="0"/>
        <w:spacing w:after="0" w:line="240" w:lineRule="auto"/>
        <w:jc w:val="both"/>
        <w:rPr>
          <w:rFonts w:ascii="Times New Roman" w:eastAsia="Calibri" w:hAnsi="Times New Roman" w:cs="Times New Roman"/>
          <w:b/>
          <w:bCs/>
          <w:sz w:val="24"/>
          <w:szCs w:val="24"/>
          <w:lang w:eastAsia="ru-RU"/>
        </w:rPr>
      </w:pPr>
    </w:p>
    <w:p w:rsidR="00A37F28" w:rsidRPr="00A37F28" w:rsidRDefault="00A37F28" w:rsidP="00A37F28">
      <w:pPr>
        <w:numPr>
          <w:ilvl w:val="0"/>
          <w:numId w:val="43"/>
        </w:numPr>
        <w:spacing w:before="60" w:after="2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КОНФИДЕНЦИАЛЬНОСТЬ</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Раскрывающая Сторона – Сторона, которая раскрывает конфиденциальную информацию другой Стороне.</w:t>
      </w:r>
    </w:p>
    <w:p w:rsidR="00A37F28" w:rsidRPr="00A37F28" w:rsidRDefault="00A37F28" w:rsidP="00A37F28">
      <w:pPr>
        <w:widowControl w:val="0"/>
        <w:numPr>
          <w:ilvl w:val="1"/>
          <w:numId w:val="44"/>
        </w:numPr>
        <w:autoSpaceDE w:val="0"/>
        <w:autoSpaceDN w:val="0"/>
        <w:adjustRightInd w:val="0"/>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Получающая Сторона – Сторона, которая получает конфиденциальную  информацию от другой Стороны.</w:t>
      </w:r>
    </w:p>
    <w:p w:rsidR="00A37F28" w:rsidRPr="00A37F28" w:rsidRDefault="00A37F28" w:rsidP="00A37F28">
      <w:pPr>
        <w:widowControl w:val="0"/>
        <w:numPr>
          <w:ilvl w:val="1"/>
          <w:numId w:val="44"/>
        </w:numPr>
        <w:autoSpaceDE w:val="0"/>
        <w:autoSpaceDN w:val="0"/>
        <w:adjustRightInd w:val="0"/>
        <w:spacing w:after="0" w:line="240" w:lineRule="auto"/>
        <w:ind w:left="851" w:hanging="567"/>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 xml:space="preserve">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соответствии с Приложением №2 к Договору.</w:t>
      </w:r>
    </w:p>
    <w:p w:rsidR="00A37F28" w:rsidRPr="00A37F28" w:rsidRDefault="00A37F28" w:rsidP="00A37F28">
      <w:pPr>
        <w:widowControl w:val="0"/>
        <w:autoSpaceDE w:val="0"/>
        <w:autoSpaceDN w:val="0"/>
        <w:adjustRightInd w:val="0"/>
        <w:spacing w:after="0" w:line="240" w:lineRule="auto"/>
        <w:ind w:left="284"/>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 xml:space="preserve"> </w:t>
      </w:r>
    </w:p>
    <w:p w:rsidR="00A37F28" w:rsidRPr="00A37F28" w:rsidRDefault="00A37F28" w:rsidP="00A37F28">
      <w:pPr>
        <w:numPr>
          <w:ilvl w:val="0"/>
          <w:numId w:val="44"/>
        </w:numPr>
        <w:spacing w:before="60" w:after="2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ОСНОВАНИЯ ИЗМЕНЕНИЯ И РАСТОРЖЕНИЯ ДОГОВОРА</w:t>
      </w:r>
    </w:p>
    <w:p w:rsidR="00A37F28" w:rsidRPr="00A37F28" w:rsidRDefault="00A37F28" w:rsidP="00A37F28">
      <w:pPr>
        <w:numPr>
          <w:ilvl w:val="1"/>
          <w:numId w:val="44"/>
        </w:numPr>
        <w:spacing w:before="60" w:after="20" w:line="240" w:lineRule="auto"/>
        <w:ind w:left="851" w:hanging="567"/>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 xml:space="preserve">  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A37F28" w:rsidRPr="00A37F28" w:rsidRDefault="00A37F28" w:rsidP="00A37F28">
      <w:pPr>
        <w:numPr>
          <w:ilvl w:val="1"/>
          <w:numId w:val="44"/>
        </w:numPr>
        <w:tabs>
          <w:tab w:val="left" w:pos="284"/>
        </w:tabs>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Настоящий Договор может быть расторгнут по соглашению Сторон.</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90 (девяносто) календарных дней со дня подписания Акта по соответствующей Заявке, на основании оригинала счета, полученного в порядке 2.1.7.</w:t>
      </w:r>
    </w:p>
    <w:p w:rsidR="00A37F28" w:rsidRPr="00A37F28" w:rsidRDefault="00A37F28" w:rsidP="00A37F28">
      <w:pPr>
        <w:widowControl w:val="0"/>
        <w:spacing w:after="0" w:line="240" w:lineRule="auto"/>
        <w:ind w:left="426" w:hanging="426"/>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sz w:val="24"/>
          <w:szCs w:val="24"/>
          <w:lang w:eastAsia="ru-RU"/>
        </w:rPr>
        <w:t xml:space="preserve">        </w:t>
      </w:r>
    </w:p>
    <w:p w:rsidR="00A37F28" w:rsidRPr="00A37F28" w:rsidRDefault="00A37F28" w:rsidP="00A37F28">
      <w:pPr>
        <w:numPr>
          <w:ilvl w:val="0"/>
          <w:numId w:val="44"/>
        </w:numPr>
        <w:spacing w:before="60" w:after="2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ОТВЕТСТВЕННОСТЬ СТОРОН</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За нарушение сроков оказания Услуг, либо не исполнения требований п.2.1.7. Договора, Заказчик вправе потребовать уплаты Исполнителем неустойки в размере </w:t>
      </w:r>
      <w:permStart w:id="1978749146" w:edGrp="everyone"/>
      <w:r w:rsidRPr="00A37F28">
        <w:rPr>
          <w:rFonts w:ascii="Times New Roman" w:eastAsia="Calibri" w:hAnsi="Times New Roman" w:cs="Times New Roman"/>
          <w:sz w:val="24"/>
          <w:szCs w:val="24"/>
          <w:lang w:eastAsia="ru-RU"/>
        </w:rPr>
        <w:t xml:space="preserve">0,1 % (0,1 процента) </w:t>
      </w:r>
      <w:permEnd w:id="1978749146"/>
      <w:r w:rsidRPr="00A37F28">
        <w:rPr>
          <w:rFonts w:ascii="Times New Roman" w:eastAsia="Calibri" w:hAnsi="Times New Roman" w:cs="Times New Roman"/>
          <w:sz w:val="24"/>
          <w:szCs w:val="24"/>
          <w:lang w:eastAsia="ru-RU"/>
        </w:rPr>
        <w:t>процента от стоимости Услуг по Договору за каждый день просрочки.</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Исполнитель вправе требовать от Заказчика выплаты неустойки в размере </w:t>
      </w:r>
      <w:r w:rsidRPr="00A37F28">
        <w:rPr>
          <w:rFonts w:ascii="Times New Roman" w:eastAsia="Times New Roman" w:hAnsi="Times New Roman" w:cs="Times New Roman"/>
          <w:sz w:val="24"/>
          <w:szCs w:val="24"/>
          <w:lang w:eastAsia="ru-RU"/>
        </w:rPr>
        <w:t>1/365 действующей ключевой ставки ЦБ РФ</w:t>
      </w:r>
      <w:r w:rsidRPr="00A37F28">
        <w:rPr>
          <w:rFonts w:ascii="Times New Roman" w:eastAsia="Calibri"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Договором предусмотрена выплата аванса, за просрочку оплаты Заказчиком аванса (предоплаты) неустойка не начисляется и не уплачивается. </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w:t>
      </w:r>
      <w:permStart w:id="1677425571" w:edGrp="everyone"/>
      <w:r w:rsidRPr="00A37F28">
        <w:rPr>
          <w:rFonts w:ascii="Times New Roman" w:eastAsia="Calibri" w:hAnsi="Times New Roman" w:cs="Times New Roman"/>
          <w:sz w:val="24"/>
          <w:szCs w:val="24"/>
          <w:u w:val="single"/>
          <w:lang w:eastAsia="ru-RU"/>
        </w:rPr>
        <w:t>0,1 %</w:t>
      </w:r>
      <w:r w:rsidRPr="00A37F28">
        <w:rPr>
          <w:rFonts w:ascii="Times New Roman" w:eastAsia="Calibri" w:hAnsi="Times New Roman" w:cs="Times New Roman"/>
          <w:sz w:val="24"/>
          <w:szCs w:val="24"/>
          <w:lang w:eastAsia="ru-RU"/>
        </w:rPr>
        <w:t xml:space="preserve"> (</w:t>
      </w:r>
      <w:r w:rsidRPr="00A37F28">
        <w:rPr>
          <w:rFonts w:ascii="Times New Roman" w:eastAsia="Calibri" w:hAnsi="Times New Roman" w:cs="Times New Roman"/>
          <w:sz w:val="24"/>
          <w:szCs w:val="24"/>
          <w:u w:val="single"/>
          <w:lang w:eastAsia="ru-RU"/>
        </w:rPr>
        <w:t>ноль целых одна десятая - процента)</w:t>
      </w:r>
      <w:permEnd w:id="1677425571"/>
      <w:r w:rsidRPr="00A37F28">
        <w:rPr>
          <w:rFonts w:ascii="Times New Roman" w:eastAsia="Calibri" w:hAnsi="Times New Roman" w:cs="Times New Roman"/>
          <w:sz w:val="24"/>
          <w:szCs w:val="24"/>
          <w:lang w:eastAsia="ru-RU"/>
        </w:rPr>
        <w:t xml:space="preserve"> от стоимости Услуг по Договору.</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643787196" w:edGrp="everyone"/>
      <w:r w:rsidRPr="00A37F28">
        <w:rPr>
          <w:rFonts w:ascii="Times New Roman" w:eastAsia="Calibri" w:hAnsi="Times New Roman" w:cs="Times New Roman"/>
          <w:sz w:val="24"/>
          <w:szCs w:val="24"/>
          <w:lang w:eastAsia="ru-RU"/>
        </w:rPr>
        <w:t xml:space="preserve">0,3% </w:t>
      </w:r>
      <w:permEnd w:id="643787196"/>
      <w:r w:rsidRPr="00A37F28">
        <w:rPr>
          <w:rFonts w:ascii="Times New Roman" w:eastAsia="Calibri" w:hAnsi="Times New Roman" w:cs="Times New Roman"/>
          <w:sz w:val="24"/>
          <w:szCs w:val="24"/>
          <w:lang w:eastAsia="ru-RU"/>
        </w:rPr>
        <w:t>от Цены Договора (п.3.1.Договора).</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A37F28" w:rsidRPr="00A37F28" w:rsidRDefault="00A37F28" w:rsidP="00A37F28">
      <w:pPr>
        <w:numPr>
          <w:ilvl w:val="1"/>
          <w:numId w:val="44"/>
        </w:numPr>
        <w:spacing w:after="0" w:line="240" w:lineRule="auto"/>
        <w:ind w:left="851" w:right="27" w:hanging="567"/>
        <w:jc w:val="both"/>
        <w:rPr>
          <w:rFonts w:ascii="Times New Roman" w:eastAsia="Calibri" w:hAnsi="Times New Roman" w:cs="Times New Roman"/>
          <w:sz w:val="24"/>
          <w:szCs w:val="24"/>
          <w:lang w:eastAsia="ru-RU"/>
        </w:rPr>
      </w:pPr>
      <w:bookmarkStart w:id="119" w:name="_Ref77655054"/>
      <w:r w:rsidRPr="00A37F28">
        <w:rPr>
          <w:rFonts w:ascii="Times New Roman" w:eastAsia="Calibri" w:hAnsi="Times New Roman" w:cs="Times New Roman"/>
          <w:sz w:val="24"/>
          <w:szCs w:val="24"/>
          <w:lang w:eastAsia="ru-RU"/>
        </w:rPr>
        <w:t xml:space="preserve">  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19"/>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37F28" w:rsidRPr="00A37F28" w:rsidRDefault="00A37F28" w:rsidP="00A37F28">
      <w:pPr>
        <w:spacing w:after="0" w:line="240" w:lineRule="auto"/>
        <w:ind w:left="454"/>
        <w:jc w:val="both"/>
        <w:rPr>
          <w:rFonts w:ascii="Times New Roman" w:eastAsia="Calibri" w:hAnsi="Times New Roman" w:cs="Times New Roman"/>
          <w:sz w:val="24"/>
          <w:szCs w:val="24"/>
          <w:lang w:eastAsia="ru-RU"/>
        </w:rPr>
      </w:pPr>
    </w:p>
    <w:p w:rsidR="00A37F28" w:rsidRPr="00A37F28" w:rsidRDefault="00A37F28" w:rsidP="00A37F28">
      <w:pPr>
        <w:widowControl w:val="0"/>
        <w:numPr>
          <w:ilvl w:val="0"/>
          <w:numId w:val="44"/>
        </w:numPr>
        <w:spacing w:after="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ПОРЯДОК РАССМОТРЕНИЯ СПОРОВ</w:t>
      </w:r>
    </w:p>
    <w:p w:rsidR="00A37F28" w:rsidRPr="00A37F28" w:rsidRDefault="00A37F28" w:rsidP="00A37F28">
      <w:pPr>
        <w:widowControl w:val="0"/>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Отношения, возникающие на основании настоящего Договора, регулируются законодательством Российской Федерации.</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Все споры и разногласия по настоящему Договору Стороны разрешают путём переговоров.</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u w:val="single"/>
          <w:lang w:eastAsia="ru-RU"/>
        </w:rPr>
      </w:pPr>
      <w:r w:rsidRPr="00A37F28">
        <w:rPr>
          <w:rFonts w:ascii="Times New Roman" w:eastAsia="Calibri" w:hAnsi="Times New Roman" w:cs="Times New Roman"/>
          <w:sz w:val="24"/>
          <w:szCs w:val="24"/>
          <w:lang w:eastAsia="ru-RU"/>
        </w:rPr>
        <w:t xml:space="preserve">  Если по итогам переговоров Стороны не достигнут согласия, споры передаются на рассмотрение Арбитражного суда _</w:t>
      </w:r>
      <w:r w:rsidRPr="00A37F28">
        <w:rPr>
          <w:rFonts w:ascii="Times New Roman" w:eastAsia="Calibri" w:hAnsi="Times New Roman" w:cs="Times New Roman"/>
          <w:sz w:val="24"/>
          <w:szCs w:val="24"/>
          <w:u w:val="single"/>
          <w:lang w:eastAsia="ru-RU"/>
        </w:rPr>
        <w:t>Республики Башкортостан.</w:t>
      </w:r>
    </w:p>
    <w:p w:rsidR="00A37F28" w:rsidRPr="00A37F28" w:rsidRDefault="00A37F28" w:rsidP="00A37F28">
      <w:pPr>
        <w:widowControl w:val="0"/>
        <w:spacing w:after="0" w:line="240" w:lineRule="auto"/>
        <w:jc w:val="both"/>
        <w:rPr>
          <w:rFonts w:ascii="Times New Roman" w:eastAsia="Calibri" w:hAnsi="Times New Roman" w:cs="Times New Roman"/>
          <w:b/>
          <w:bCs/>
          <w:sz w:val="24"/>
          <w:szCs w:val="24"/>
          <w:highlight w:val="yellow"/>
          <w:lang w:eastAsia="ru-RU"/>
        </w:rPr>
      </w:pPr>
    </w:p>
    <w:p w:rsidR="00A37F28" w:rsidRPr="00A37F28" w:rsidRDefault="00A37F28" w:rsidP="00A37F28">
      <w:pPr>
        <w:widowControl w:val="0"/>
        <w:numPr>
          <w:ilvl w:val="0"/>
          <w:numId w:val="44"/>
        </w:numPr>
        <w:spacing w:after="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ОБСТОЯТЕЛЬСТВА НЕПРЕОДОЛИМОЙ СИЛЫ</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37F28" w:rsidRPr="00A37F28" w:rsidRDefault="00A37F28" w:rsidP="00A37F28">
      <w:pPr>
        <w:widowControl w:val="0"/>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37F28" w:rsidRPr="00A37F28" w:rsidRDefault="00A37F28" w:rsidP="00A37F28">
      <w:pPr>
        <w:widowControl w:val="0"/>
        <w:spacing w:after="0" w:line="240" w:lineRule="auto"/>
        <w:ind w:left="851" w:hanging="567"/>
        <w:jc w:val="both"/>
        <w:rPr>
          <w:rFonts w:ascii="Times New Roman" w:eastAsia="Calibri" w:hAnsi="Times New Roman" w:cs="Times New Roman"/>
          <w:sz w:val="24"/>
          <w:szCs w:val="24"/>
          <w:lang w:eastAsia="ru-RU"/>
        </w:rPr>
      </w:pPr>
    </w:p>
    <w:p w:rsidR="00A37F28" w:rsidRPr="00A37F28" w:rsidRDefault="00A37F28" w:rsidP="00A37F28">
      <w:pPr>
        <w:numPr>
          <w:ilvl w:val="0"/>
          <w:numId w:val="44"/>
        </w:numPr>
        <w:spacing w:before="60" w:after="20" w:line="240" w:lineRule="auto"/>
        <w:jc w:val="center"/>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ПРОЧИЕ УСЛОВИЯ</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Настоящий Договор вступает в силу с даты его подписания Сторонами и действует до полного исполнения ими своих обязательств, но не позднее 31.12.2018 года. Истечение срока действия Договора не влечет за собой прекращения исполнения обязательств по договору не исполненных в течение срока его действия. </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от цены Договора).</w:t>
      </w:r>
    </w:p>
    <w:p w:rsidR="00A37F28" w:rsidRPr="00A37F28" w:rsidRDefault="00A37F28" w:rsidP="00A37F28">
      <w:pPr>
        <w:numPr>
          <w:ilvl w:val="1"/>
          <w:numId w:val="44"/>
        </w:numPr>
        <w:tabs>
          <w:tab w:val="left" w:pos="612"/>
        </w:tabs>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A37F28" w:rsidRPr="00A37F28" w:rsidRDefault="00A37F28" w:rsidP="00A37F28">
      <w:pPr>
        <w:numPr>
          <w:ilvl w:val="2"/>
          <w:numId w:val="44"/>
        </w:numPr>
        <w:spacing w:after="0" w:line="240" w:lineRule="auto"/>
        <w:ind w:left="993" w:hanging="709"/>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предусмотренных в п.10.8 Договора.</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 xml:space="preserve">Настоящий Договор составлен в двух экземплярах, имеющих одинаковую юридическую силу, по одному для каждой из Сторон. </w:t>
      </w:r>
    </w:p>
    <w:p w:rsidR="00A37F28" w:rsidRPr="00A37F28" w:rsidRDefault="00A37F28" w:rsidP="00A37F28">
      <w:pPr>
        <w:numPr>
          <w:ilvl w:val="1"/>
          <w:numId w:val="44"/>
        </w:numPr>
        <w:spacing w:after="0" w:line="240" w:lineRule="auto"/>
        <w:ind w:left="851" w:hanging="567"/>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Неотъемлемой частью Договора являются:</w:t>
      </w:r>
    </w:p>
    <w:p w:rsidR="00A37F28" w:rsidRPr="00A37F28" w:rsidRDefault="00A37F28" w:rsidP="00A37F28">
      <w:pPr>
        <w:spacing w:after="0" w:line="240" w:lineRule="auto"/>
        <w:ind w:left="993" w:hanging="142"/>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Приложение № 1 Техническое задание</w:t>
      </w:r>
    </w:p>
    <w:p w:rsidR="00A37F28" w:rsidRPr="00A37F28" w:rsidRDefault="00A37F28" w:rsidP="00A37F28">
      <w:pPr>
        <w:spacing w:after="0" w:line="240" w:lineRule="auto"/>
        <w:ind w:left="993" w:hanging="142"/>
        <w:jc w:val="both"/>
        <w:rPr>
          <w:rFonts w:ascii="Times New Roman" w:eastAsia="Calibri" w:hAnsi="Times New Roman" w:cs="Times New Roman"/>
          <w:sz w:val="24"/>
          <w:szCs w:val="24"/>
          <w:lang w:eastAsia="ru-RU"/>
        </w:rPr>
      </w:pPr>
      <w:r w:rsidRPr="00A37F28">
        <w:rPr>
          <w:rFonts w:ascii="Times New Roman" w:eastAsia="Calibri" w:hAnsi="Times New Roman" w:cs="Times New Roman"/>
          <w:sz w:val="24"/>
          <w:szCs w:val="24"/>
          <w:lang w:eastAsia="ru-RU"/>
        </w:rPr>
        <w:t>Приложение № 2 Соглашение о конфиденциальности</w:t>
      </w:r>
    </w:p>
    <w:p w:rsidR="00A37F28" w:rsidRPr="00A37F28" w:rsidRDefault="00A37F28" w:rsidP="00A37F28">
      <w:pPr>
        <w:spacing w:after="200" w:line="276" w:lineRule="auto"/>
        <w:ind w:left="851"/>
        <w:jc w:val="both"/>
        <w:rPr>
          <w:rFonts w:ascii="Times New Roman" w:eastAsia="Calibri" w:hAnsi="Times New Roman" w:cs="Times New Roman"/>
        </w:rPr>
      </w:pPr>
      <w:r w:rsidRPr="00A37F28">
        <w:rPr>
          <w:rFonts w:ascii="Times New Roman" w:eastAsia="Calibri" w:hAnsi="Times New Roman" w:cs="Times New Roman"/>
          <w:sz w:val="24"/>
          <w:szCs w:val="24"/>
          <w:lang w:eastAsia="ru-RU"/>
        </w:rPr>
        <w:t>Приложение №3 Спецификация</w:t>
      </w:r>
    </w:p>
    <w:p w:rsidR="00A37F28" w:rsidRPr="00A37F28" w:rsidRDefault="00A37F28" w:rsidP="00A37F28">
      <w:pPr>
        <w:numPr>
          <w:ilvl w:val="0"/>
          <w:numId w:val="44"/>
        </w:numPr>
        <w:spacing w:after="0" w:line="240" w:lineRule="auto"/>
        <w:jc w:val="center"/>
        <w:rPr>
          <w:rFonts w:ascii="Times New Roman" w:eastAsia="Times New Roman" w:hAnsi="Times New Roman" w:cs="Times New Roman"/>
          <w:b/>
          <w:bCs/>
          <w:sz w:val="24"/>
          <w:szCs w:val="24"/>
          <w:lang w:eastAsia="ru-RU"/>
        </w:rPr>
      </w:pPr>
      <w:r w:rsidRPr="00A37F28">
        <w:rPr>
          <w:rFonts w:ascii="Times New Roman" w:eastAsia="Times New Roman" w:hAnsi="Times New Roman" w:cs="Times New Roman"/>
          <w:b/>
          <w:sz w:val="24"/>
          <w:szCs w:val="24"/>
          <w:lang w:eastAsia="ru-RU"/>
        </w:rPr>
        <w:t>АНТИКОРРУПЦИОННАЯ ОГОВОРКА</w:t>
      </w:r>
    </w:p>
    <w:p w:rsidR="00A37F28" w:rsidRPr="00A37F28" w:rsidRDefault="00A37F28" w:rsidP="00A37F28">
      <w:pPr>
        <w:numPr>
          <w:ilvl w:val="1"/>
          <w:numId w:val="44"/>
        </w:numPr>
        <w:tabs>
          <w:tab w:val="left" w:pos="851"/>
        </w:tabs>
        <w:spacing w:after="0" w:line="240" w:lineRule="auto"/>
        <w:ind w:left="284" w:firstLine="0"/>
        <w:contextualSpacing/>
        <w:jc w:val="both"/>
        <w:rPr>
          <w:rFonts w:ascii="Times New Roman" w:eastAsia="Calibri" w:hAnsi="Times New Roman" w:cs="Times New Roman"/>
          <w:sz w:val="24"/>
          <w:szCs w:val="24"/>
        </w:rPr>
      </w:pPr>
      <w:r w:rsidRPr="00A37F28">
        <w:rPr>
          <w:rFonts w:ascii="Times New Roman" w:eastAsia="Calibri"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37F28" w:rsidRPr="00A37F28" w:rsidRDefault="00A37F28" w:rsidP="00A37F28">
      <w:pPr>
        <w:numPr>
          <w:ilvl w:val="1"/>
          <w:numId w:val="44"/>
        </w:numPr>
        <w:tabs>
          <w:tab w:val="left" w:pos="851"/>
        </w:tabs>
        <w:spacing w:after="200" w:line="276" w:lineRule="auto"/>
        <w:ind w:left="284" w:firstLine="0"/>
        <w:contextualSpacing/>
        <w:jc w:val="both"/>
        <w:rPr>
          <w:rFonts w:ascii="Times New Roman" w:eastAsia="Calibri" w:hAnsi="Times New Roman" w:cs="Times New Roman"/>
          <w:sz w:val="24"/>
          <w:szCs w:val="24"/>
        </w:rPr>
      </w:pPr>
      <w:r w:rsidRPr="00A37F28">
        <w:rPr>
          <w:rFonts w:ascii="Times New Roman" w:eastAsia="Calibri"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37F28" w:rsidRPr="00A37F28" w:rsidRDefault="00A37F28" w:rsidP="00A37F28">
      <w:pPr>
        <w:numPr>
          <w:ilvl w:val="1"/>
          <w:numId w:val="44"/>
        </w:numPr>
        <w:tabs>
          <w:tab w:val="left" w:pos="851"/>
        </w:tabs>
        <w:spacing w:after="200" w:line="276" w:lineRule="auto"/>
        <w:ind w:left="284" w:firstLine="0"/>
        <w:contextualSpacing/>
        <w:jc w:val="both"/>
        <w:rPr>
          <w:rFonts w:ascii="Times New Roman" w:eastAsia="Calibri" w:hAnsi="Times New Roman" w:cs="Times New Roman"/>
          <w:sz w:val="24"/>
          <w:szCs w:val="24"/>
        </w:rPr>
      </w:pPr>
      <w:r w:rsidRPr="00A37F28">
        <w:rPr>
          <w:rFonts w:ascii="Times New Roman" w:eastAsia="Calibri"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37F28" w:rsidRPr="00A37F28" w:rsidRDefault="00A37F28" w:rsidP="00A37F28">
      <w:pPr>
        <w:numPr>
          <w:ilvl w:val="1"/>
          <w:numId w:val="44"/>
        </w:numPr>
        <w:tabs>
          <w:tab w:val="left" w:pos="851"/>
        </w:tabs>
        <w:spacing w:after="200" w:line="276" w:lineRule="auto"/>
        <w:ind w:left="284" w:firstLine="0"/>
        <w:contextualSpacing/>
        <w:jc w:val="both"/>
        <w:rPr>
          <w:rFonts w:ascii="Times New Roman" w:eastAsia="Calibri" w:hAnsi="Times New Roman" w:cs="Times New Roman"/>
          <w:sz w:val="24"/>
          <w:szCs w:val="24"/>
        </w:rPr>
      </w:pPr>
      <w:r w:rsidRPr="00A37F28">
        <w:rPr>
          <w:rFonts w:ascii="Times New Roman" w:eastAsia="Calibri" w:hAnsi="Times New Roman" w:cs="Times New Roman"/>
          <w:sz w:val="24"/>
          <w:szCs w:val="24"/>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37F28" w:rsidRPr="00A37F28" w:rsidRDefault="00A37F28" w:rsidP="00A37F28">
      <w:pPr>
        <w:spacing w:after="0" w:line="240" w:lineRule="auto"/>
        <w:jc w:val="center"/>
        <w:rPr>
          <w:rFonts w:ascii="Times New Roman" w:eastAsia="Calibri" w:hAnsi="Times New Roman" w:cs="Times New Roman"/>
          <w:sz w:val="24"/>
          <w:szCs w:val="24"/>
          <w:lang w:eastAsia="ru-RU"/>
        </w:rPr>
      </w:pPr>
      <w:r w:rsidRPr="00A37F28">
        <w:rPr>
          <w:rFonts w:ascii="Times New Roman" w:eastAsia="Calibri" w:hAnsi="Times New Roman" w:cs="Times New Roman"/>
          <w:b/>
          <w:sz w:val="24"/>
          <w:szCs w:val="24"/>
          <w:lang w:eastAsia="ru-RU"/>
        </w:rPr>
        <w:t>12. РЕКВИЗИТЫ И АДРЕСА СТОРОН</w:t>
      </w:r>
    </w:p>
    <w:p w:rsidR="00A37F28" w:rsidRPr="00A37F28" w:rsidRDefault="00A37F28" w:rsidP="00A37F28">
      <w:pPr>
        <w:spacing w:after="0" w:line="240" w:lineRule="auto"/>
        <w:jc w:val="both"/>
        <w:rPr>
          <w:rFonts w:ascii="Times New Roman" w:eastAsia="Calibri" w:hAnsi="Times New Roman" w:cs="Times New Roman"/>
          <w:b/>
          <w:bCs/>
          <w:sz w:val="24"/>
          <w:szCs w:val="24"/>
          <w:lang w:eastAsia="ru-RU"/>
        </w:rPr>
      </w:pPr>
      <w:r w:rsidRPr="00A37F28">
        <w:rPr>
          <w:rFonts w:ascii="Times New Roman" w:eastAsia="Calibri" w:hAnsi="Times New Roman" w:cs="Times New Roman"/>
          <w:b/>
          <w:bCs/>
          <w:sz w:val="24"/>
          <w:szCs w:val="24"/>
          <w:lang w:eastAsia="ru-RU"/>
        </w:rPr>
        <w:t>Заказчик</w:t>
      </w:r>
      <w:r w:rsidRPr="00A37F28">
        <w:rPr>
          <w:rFonts w:ascii="Times New Roman" w:eastAsia="Calibri" w:hAnsi="Times New Roman" w:cs="Times New Roman"/>
          <w:b/>
          <w:bCs/>
          <w:sz w:val="24"/>
          <w:szCs w:val="24"/>
          <w:lang w:eastAsia="ru-RU"/>
        </w:rPr>
        <w:tab/>
      </w:r>
      <w:r w:rsidRPr="00A37F28">
        <w:rPr>
          <w:rFonts w:ascii="Times New Roman" w:eastAsia="Calibri" w:hAnsi="Times New Roman" w:cs="Times New Roman"/>
          <w:b/>
          <w:bCs/>
          <w:sz w:val="24"/>
          <w:szCs w:val="24"/>
          <w:lang w:eastAsia="ru-RU"/>
        </w:rPr>
        <w:tab/>
      </w:r>
      <w:r w:rsidRPr="00A37F28">
        <w:rPr>
          <w:rFonts w:ascii="Times New Roman" w:eastAsia="Calibri" w:hAnsi="Times New Roman" w:cs="Times New Roman"/>
          <w:b/>
          <w:bCs/>
          <w:sz w:val="24"/>
          <w:szCs w:val="24"/>
          <w:lang w:eastAsia="ru-RU"/>
        </w:rPr>
        <w:tab/>
      </w:r>
      <w:r w:rsidRPr="00A37F28">
        <w:rPr>
          <w:rFonts w:ascii="Times New Roman" w:eastAsia="Calibri" w:hAnsi="Times New Roman" w:cs="Times New Roman"/>
          <w:b/>
          <w:bCs/>
          <w:sz w:val="24"/>
          <w:szCs w:val="24"/>
          <w:lang w:eastAsia="ru-RU"/>
        </w:rPr>
        <w:tab/>
      </w:r>
      <w:r w:rsidRPr="00A37F28">
        <w:rPr>
          <w:rFonts w:ascii="Times New Roman" w:eastAsia="Calibri" w:hAnsi="Times New Roman" w:cs="Times New Roman"/>
          <w:b/>
          <w:bCs/>
          <w:sz w:val="24"/>
          <w:szCs w:val="24"/>
          <w:lang w:eastAsia="ru-RU"/>
        </w:rPr>
        <w:tab/>
      </w:r>
      <w:r w:rsidRPr="00A37F28">
        <w:rPr>
          <w:rFonts w:ascii="Times New Roman" w:eastAsia="Calibri" w:hAnsi="Times New Roman" w:cs="Times New Roman"/>
          <w:b/>
          <w:bCs/>
          <w:sz w:val="24"/>
          <w:szCs w:val="24"/>
          <w:lang w:eastAsia="ru-RU"/>
        </w:rPr>
        <w:tab/>
      </w:r>
      <w:r w:rsidRPr="00A37F28">
        <w:rPr>
          <w:rFonts w:ascii="Times New Roman" w:eastAsia="Calibri" w:hAnsi="Times New Roman" w:cs="Times New Roman"/>
          <w:b/>
          <w:bCs/>
          <w:sz w:val="24"/>
          <w:szCs w:val="24"/>
          <w:lang w:eastAsia="ru-RU"/>
        </w:rPr>
        <w:tab/>
        <w:t>Исполнитель</w:t>
      </w:r>
    </w:p>
    <w:p w:rsidR="00A37F28" w:rsidRPr="00A37F28" w:rsidRDefault="00A37F28" w:rsidP="00A37F28">
      <w:pPr>
        <w:spacing w:after="0" w:line="240" w:lineRule="auto"/>
        <w:rPr>
          <w:rFonts w:ascii="Times New Roman" w:eastAsia="Calibri" w:hAnsi="Times New Roman" w:cs="Times New Roman"/>
          <w:sz w:val="24"/>
          <w:szCs w:val="24"/>
          <w:lang w:eastAsia="ru-RU"/>
        </w:rPr>
      </w:pPr>
    </w:p>
    <w:tbl>
      <w:tblPr>
        <w:tblW w:w="10065" w:type="dxa"/>
        <w:tblInd w:w="-176" w:type="dxa"/>
        <w:tblLook w:val="04A0" w:firstRow="1" w:lastRow="0" w:firstColumn="1" w:lastColumn="0" w:noHBand="0" w:noVBand="1"/>
      </w:tblPr>
      <w:tblGrid>
        <w:gridCol w:w="5246"/>
        <w:gridCol w:w="283"/>
        <w:gridCol w:w="4536"/>
      </w:tblGrid>
      <w:tr w:rsidR="00A37F28" w:rsidRPr="00A37F28" w:rsidTr="00A37F28">
        <w:tc>
          <w:tcPr>
            <w:tcW w:w="5246" w:type="dxa"/>
            <w:hideMark/>
          </w:tcPr>
          <w:p w:rsidR="00A37F28" w:rsidRPr="00A37F28" w:rsidRDefault="00A37F28" w:rsidP="00A37F28">
            <w:pPr>
              <w:suppressAutoHyphens/>
              <w:spacing w:after="0" w:line="240" w:lineRule="auto"/>
              <w:rPr>
                <w:rFonts w:ascii="Times New Roman" w:eastAsia="Calibri" w:hAnsi="Times New Roman" w:cs="Times New Roman"/>
                <w:sz w:val="24"/>
                <w:szCs w:val="24"/>
              </w:rPr>
            </w:pPr>
            <w:permStart w:id="2085047240" w:edGrp="everyone" w:colFirst="0" w:colLast="0"/>
            <w:permStart w:id="569184761" w:edGrp="everyone" w:colFirst="1" w:colLast="1"/>
            <w:permStart w:id="778383587" w:edGrp="everyone"/>
            <w:r w:rsidRPr="00A37F28">
              <w:rPr>
                <w:rFonts w:ascii="Times New Roman" w:eastAsia="Calibri" w:hAnsi="Times New Roman" w:cs="Times New Roman"/>
                <w:sz w:val="24"/>
                <w:szCs w:val="24"/>
              </w:rPr>
              <w:t xml:space="preserve">Публичное акционерное общество «Башинформсвязь» </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Место нахождение:</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450077, Республика Башкортостан,</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г. Уфа, ул. Ленина,30</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ИНН 0274018377</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КПП 997750001</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Р/сч №  40702810900000005674</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в ОАО АБ «РОССИЯ»</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к/сч №30101810800000000861 в Северо-Западном Главном</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Управлении  Банка России</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БИК 044030861</w:t>
            </w:r>
          </w:p>
          <w:p w:rsidR="00A37F28" w:rsidRPr="00A37F28" w:rsidRDefault="00A37F28" w:rsidP="00A37F28">
            <w:pPr>
              <w:suppressAutoHyphens/>
              <w:spacing w:after="0" w:line="240" w:lineRule="auto"/>
              <w:rPr>
                <w:rFonts w:ascii="Times New Roman" w:eastAsia="Calibri" w:hAnsi="Times New Roman" w:cs="Times New Roman"/>
                <w:sz w:val="24"/>
                <w:szCs w:val="24"/>
              </w:rPr>
            </w:pPr>
            <w:r w:rsidRPr="00A37F28">
              <w:rPr>
                <w:rFonts w:ascii="Times New Roman" w:eastAsia="Calibri" w:hAnsi="Times New Roman" w:cs="Times New Roman"/>
                <w:sz w:val="24"/>
                <w:szCs w:val="24"/>
              </w:rPr>
              <w:t>ОКОНХ 52300</w:t>
            </w:r>
          </w:p>
          <w:p w:rsidR="00A37F28" w:rsidRPr="00A37F28" w:rsidRDefault="00A37F28" w:rsidP="00A37F28">
            <w:pPr>
              <w:tabs>
                <w:tab w:val="left" w:pos="675"/>
                <w:tab w:val="left" w:pos="993"/>
                <w:tab w:val="left" w:pos="1418"/>
                <w:tab w:val="left" w:pos="9747"/>
              </w:tabs>
              <w:suppressAutoHyphens/>
              <w:spacing w:after="120" w:line="312" w:lineRule="auto"/>
              <w:rPr>
                <w:rFonts w:ascii="Times New Roman" w:eastAsia="Times New Roman" w:hAnsi="Times New Roman" w:cs="Times New Roman"/>
                <w:b/>
                <w:sz w:val="24"/>
                <w:szCs w:val="24"/>
                <w:lang w:eastAsia="ar-SA"/>
              </w:rPr>
            </w:pPr>
            <w:r w:rsidRPr="00A37F28">
              <w:rPr>
                <w:rFonts w:ascii="Times New Roman" w:eastAsia="Calibri" w:hAnsi="Times New Roman" w:cs="Times New Roman"/>
                <w:sz w:val="24"/>
                <w:szCs w:val="24"/>
              </w:rPr>
              <w:t>ОКПО 01150144</w:t>
            </w:r>
          </w:p>
        </w:tc>
        <w:tc>
          <w:tcPr>
            <w:tcW w:w="283" w:type="dxa"/>
          </w:tcPr>
          <w:p w:rsidR="00A37F28" w:rsidRPr="00A37F28" w:rsidRDefault="00A37F28" w:rsidP="00A37F28">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536" w:type="dxa"/>
            <w:hideMark/>
          </w:tcPr>
          <w:p w:rsidR="00A37F28" w:rsidRPr="00A37F28" w:rsidRDefault="00A37F28" w:rsidP="00A37F28">
            <w:pPr>
              <w:suppressAutoHyphens/>
              <w:spacing w:after="120" w:line="240" w:lineRule="auto"/>
              <w:rPr>
                <w:rFonts w:ascii="Times New Roman" w:eastAsia="Times New Roman" w:hAnsi="Times New Roman" w:cs="Times New Roman"/>
                <w:sz w:val="24"/>
                <w:szCs w:val="24"/>
                <w:lang w:eastAsia="ar-SA"/>
              </w:rPr>
            </w:pPr>
            <w:r w:rsidRPr="00A37F28">
              <w:rPr>
                <w:rFonts w:ascii="Times New Roman" w:eastAsia="Times New Roman" w:hAnsi="Times New Roman" w:cs="Times New Roman"/>
                <w:sz w:val="24"/>
                <w:szCs w:val="24"/>
                <w:lang w:eastAsia="ar-SA"/>
              </w:rPr>
              <w:t>ИНН/КПП __________/__________</w:t>
            </w:r>
          </w:p>
          <w:p w:rsidR="00A37F28" w:rsidRPr="00A37F28" w:rsidRDefault="00A37F28" w:rsidP="00A37F28">
            <w:pPr>
              <w:suppressAutoHyphens/>
              <w:spacing w:after="120" w:line="240" w:lineRule="auto"/>
              <w:rPr>
                <w:rFonts w:ascii="Times New Roman" w:eastAsia="Times New Roman" w:hAnsi="Times New Roman" w:cs="Times New Roman"/>
                <w:sz w:val="24"/>
                <w:szCs w:val="24"/>
                <w:lang w:eastAsia="ar-SA"/>
              </w:rPr>
            </w:pPr>
            <w:r w:rsidRPr="00A37F28">
              <w:rPr>
                <w:rFonts w:ascii="Times New Roman" w:eastAsia="Times New Roman" w:hAnsi="Times New Roman" w:cs="Times New Roman"/>
                <w:sz w:val="24"/>
                <w:szCs w:val="24"/>
                <w:lang w:eastAsia="ar-SA"/>
              </w:rPr>
              <w:t>ОГРН_________________________</w:t>
            </w:r>
          </w:p>
          <w:p w:rsidR="00A37F28" w:rsidRPr="00A37F28" w:rsidRDefault="00A37F28" w:rsidP="00A37F28">
            <w:pPr>
              <w:suppressAutoHyphens/>
              <w:spacing w:after="0" w:line="240" w:lineRule="auto"/>
              <w:rPr>
                <w:rFonts w:ascii="Times New Roman" w:eastAsia="Times New Roman" w:hAnsi="Times New Roman" w:cs="Times New Roman"/>
                <w:color w:val="000000"/>
                <w:sz w:val="24"/>
                <w:szCs w:val="24"/>
                <w:lang w:eastAsia="ar-SA"/>
              </w:rPr>
            </w:pPr>
            <w:r w:rsidRPr="00A37F28">
              <w:rPr>
                <w:rFonts w:ascii="Times New Roman" w:eastAsia="Times New Roman" w:hAnsi="Times New Roman" w:cs="Times New Roman"/>
                <w:color w:val="000000"/>
                <w:sz w:val="24"/>
                <w:szCs w:val="24"/>
                <w:lang w:eastAsia="ar-SA"/>
              </w:rPr>
              <w:t>Адрес: ____________________</w:t>
            </w:r>
          </w:p>
          <w:p w:rsidR="00A37F28" w:rsidRPr="00A37F28" w:rsidRDefault="00A37F28" w:rsidP="00A37F28">
            <w:pPr>
              <w:suppressAutoHyphens/>
              <w:spacing w:after="0" w:line="240" w:lineRule="auto"/>
              <w:jc w:val="center"/>
              <w:rPr>
                <w:rFonts w:ascii="Times New Roman" w:eastAsia="Times New Roman" w:hAnsi="Times New Roman" w:cs="Times New Roman"/>
                <w:bCs/>
                <w:color w:val="000000"/>
                <w:sz w:val="24"/>
                <w:szCs w:val="24"/>
                <w:lang w:eastAsia="ar-SA"/>
              </w:rPr>
            </w:pPr>
            <w:r w:rsidRPr="00A37F28">
              <w:rPr>
                <w:rFonts w:ascii="Times New Roman" w:eastAsia="Times New Roman" w:hAnsi="Times New Roman" w:cs="Times New Roman"/>
                <w:bCs/>
                <w:color w:val="000000"/>
                <w:sz w:val="24"/>
                <w:szCs w:val="24"/>
                <w:lang w:eastAsia="ar-SA"/>
              </w:rPr>
              <w:t>Почтовый адрес: ___________________.</w:t>
            </w:r>
          </w:p>
          <w:p w:rsidR="00A37F28" w:rsidRPr="00A37F28" w:rsidRDefault="00A37F28" w:rsidP="00A37F28">
            <w:pPr>
              <w:suppressAutoHyphens/>
              <w:spacing w:after="0" w:line="240" w:lineRule="auto"/>
              <w:jc w:val="center"/>
              <w:rPr>
                <w:rFonts w:ascii="Times New Roman" w:eastAsia="Times New Roman" w:hAnsi="Times New Roman" w:cs="Times New Roman"/>
                <w:bCs/>
                <w:color w:val="000000"/>
                <w:sz w:val="24"/>
                <w:szCs w:val="24"/>
                <w:lang w:eastAsia="ar-SA"/>
              </w:rPr>
            </w:pPr>
            <w:r w:rsidRPr="00A37F28">
              <w:rPr>
                <w:rFonts w:ascii="Times New Roman" w:eastAsia="Times New Roman" w:hAnsi="Times New Roman" w:cs="Times New Roman"/>
                <w:bCs/>
                <w:color w:val="000000"/>
                <w:sz w:val="24"/>
                <w:szCs w:val="24"/>
                <w:lang w:eastAsia="ar-SA"/>
              </w:rPr>
              <w:t>Р/с _______________________________</w:t>
            </w:r>
          </w:p>
          <w:p w:rsidR="00A37F28" w:rsidRPr="00A37F28" w:rsidRDefault="00A37F28" w:rsidP="00A37F28">
            <w:pPr>
              <w:suppressAutoHyphens/>
              <w:spacing w:after="0" w:line="240" w:lineRule="auto"/>
              <w:rPr>
                <w:rFonts w:ascii="Times New Roman" w:eastAsia="Times New Roman" w:hAnsi="Times New Roman" w:cs="Times New Roman"/>
                <w:color w:val="000000"/>
                <w:sz w:val="24"/>
                <w:szCs w:val="24"/>
                <w:lang w:eastAsia="ar-SA"/>
              </w:rPr>
            </w:pPr>
            <w:r w:rsidRPr="00A37F28">
              <w:rPr>
                <w:rFonts w:ascii="Times New Roman" w:eastAsia="Times New Roman" w:hAnsi="Times New Roman" w:cs="Times New Roman"/>
                <w:color w:val="000000"/>
                <w:sz w:val="24"/>
                <w:szCs w:val="24"/>
                <w:lang w:eastAsia="ar-SA"/>
              </w:rPr>
              <w:t>К/с _______________________________</w:t>
            </w:r>
          </w:p>
          <w:p w:rsidR="00A37F28" w:rsidRPr="00A37F28" w:rsidRDefault="00A37F28" w:rsidP="00A37F28">
            <w:pPr>
              <w:suppressAutoHyphens/>
              <w:spacing w:after="120" w:line="240" w:lineRule="auto"/>
              <w:rPr>
                <w:rFonts w:ascii="Times New Roman" w:eastAsia="Times New Roman" w:hAnsi="Times New Roman" w:cs="Times New Roman"/>
                <w:sz w:val="24"/>
                <w:szCs w:val="24"/>
                <w:lang w:eastAsia="ar-SA"/>
              </w:rPr>
            </w:pPr>
            <w:r w:rsidRPr="00A37F28">
              <w:rPr>
                <w:rFonts w:ascii="Times New Roman" w:eastAsia="Times New Roman" w:hAnsi="Times New Roman" w:cs="Times New Roman"/>
                <w:sz w:val="24"/>
                <w:szCs w:val="24"/>
                <w:lang w:eastAsia="ar-SA"/>
              </w:rPr>
              <w:t>БИК ______________________________</w:t>
            </w:r>
          </w:p>
          <w:p w:rsidR="00A37F28" w:rsidRPr="00A37F28" w:rsidRDefault="00A37F28" w:rsidP="00A37F28">
            <w:pPr>
              <w:suppressAutoHyphens/>
              <w:spacing w:after="120" w:line="240" w:lineRule="auto"/>
              <w:rPr>
                <w:rFonts w:ascii="Times New Roman" w:eastAsia="Times New Roman" w:hAnsi="Times New Roman" w:cs="Times New Roman"/>
                <w:sz w:val="24"/>
                <w:szCs w:val="24"/>
                <w:lang w:eastAsia="ar-SA"/>
              </w:rPr>
            </w:pPr>
            <w:r w:rsidRPr="00A37F28">
              <w:rPr>
                <w:rFonts w:ascii="Times New Roman" w:eastAsia="Times New Roman" w:hAnsi="Times New Roman" w:cs="Times New Roman"/>
                <w:sz w:val="24"/>
                <w:szCs w:val="24"/>
                <w:lang w:eastAsia="ar-SA"/>
              </w:rPr>
              <w:t>ОКВЭД ___________________________</w:t>
            </w:r>
          </w:p>
          <w:p w:rsidR="00A37F28" w:rsidRPr="00A37F28" w:rsidRDefault="00A37F28" w:rsidP="00A37F28">
            <w:pPr>
              <w:suppressAutoHyphens/>
              <w:spacing w:after="120" w:line="240" w:lineRule="auto"/>
              <w:rPr>
                <w:rFonts w:ascii="Times New Roman" w:eastAsia="Times New Roman" w:hAnsi="Times New Roman" w:cs="Times New Roman"/>
                <w:sz w:val="24"/>
                <w:szCs w:val="24"/>
                <w:lang w:eastAsia="ar-SA"/>
              </w:rPr>
            </w:pPr>
            <w:r w:rsidRPr="00A37F28">
              <w:rPr>
                <w:rFonts w:ascii="Times New Roman" w:eastAsia="Times New Roman" w:hAnsi="Times New Roman" w:cs="Times New Roman"/>
                <w:sz w:val="24"/>
                <w:szCs w:val="24"/>
                <w:lang w:eastAsia="ar-SA"/>
              </w:rPr>
              <w:t>ОКПО ____________________________</w:t>
            </w:r>
          </w:p>
          <w:p w:rsidR="00A37F28" w:rsidRPr="00A37F28" w:rsidRDefault="00A37F28" w:rsidP="00A37F28">
            <w:pPr>
              <w:suppressAutoHyphens/>
              <w:spacing w:after="0" w:line="240" w:lineRule="auto"/>
              <w:rPr>
                <w:rFonts w:ascii="Times New Roman" w:eastAsia="Times New Roman" w:hAnsi="Times New Roman" w:cs="Times New Roman"/>
                <w:color w:val="000000"/>
                <w:sz w:val="24"/>
                <w:szCs w:val="24"/>
                <w:lang w:eastAsia="ar-SA"/>
              </w:rPr>
            </w:pPr>
            <w:r w:rsidRPr="00A37F28">
              <w:rPr>
                <w:rFonts w:ascii="Times New Roman" w:eastAsia="Times New Roman" w:hAnsi="Times New Roman" w:cs="Times New Roman"/>
                <w:color w:val="000000"/>
                <w:sz w:val="24"/>
                <w:szCs w:val="24"/>
                <w:lang w:eastAsia="ar-SA"/>
              </w:rPr>
              <w:t>Телефон: __________________________</w:t>
            </w:r>
          </w:p>
          <w:p w:rsidR="00A37F28" w:rsidRPr="00A37F28" w:rsidRDefault="00A37F28" w:rsidP="00A37F28">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A37F28">
              <w:rPr>
                <w:rFonts w:ascii="Times New Roman" w:eastAsia="Times New Roman" w:hAnsi="Times New Roman" w:cs="Times New Roman"/>
                <w:color w:val="000000"/>
                <w:sz w:val="24"/>
                <w:szCs w:val="24"/>
                <w:lang w:eastAsia="ar-SA"/>
              </w:rPr>
              <w:t>Факс: _____________________________</w:t>
            </w:r>
          </w:p>
          <w:p w:rsidR="00A37F28" w:rsidRPr="00A37F28" w:rsidRDefault="00A37F28" w:rsidP="00A37F28">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A37F28">
              <w:rPr>
                <w:rFonts w:ascii="Times New Roman" w:eastAsia="Times New Roman" w:hAnsi="Times New Roman" w:cs="Times New Roman"/>
                <w:color w:val="000000"/>
                <w:sz w:val="24"/>
                <w:szCs w:val="24"/>
                <w:lang w:eastAsia="ar-SA"/>
              </w:rPr>
              <w:t>Адрес электронной почты:___________</w:t>
            </w:r>
          </w:p>
        </w:tc>
      </w:tr>
    </w:tbl>
    <w:permEnd w:id="2085047240"/>
    <w:permEnd w:id="569184761"/>
    <w:permEnd w:id="778383587"/>
    <w:p w:rsidR="00A37F28" w:rsidRPr="00A37F28" w:rsidRDefault="00A37F28" w:rsidP="00A37F28">
      <w:pPr>
        <w:suppressAutoHyphens/>
        <w:spacing w:after="0" w:line="240" w:lineRule="auto"/>
        <w:ind w:left="-108"/>
        <w:rPr>
          <w:rFonts w:ascii="Times New Roman" w:eastAsia="Times New Roman" w:hAnsi="Times New Roman" w:cs="Times New Roman"/>
          <w:sz w:val="24"/>
          <w:szCs w:val="24"/>
          <w:lang w:eastAsia="ar-SA"/>
        </w:rPr>
      </w:pPr>
      <w:r w:rsidRPr="00A37F28">
        <w:rPr>
          <w:rFonts w:ascii="Times New Roman" w:eastAsia="Calibri" w:hAnsi="Times New Roman" w:cs="Times New Roman"/>
          <w:sz w:val="24"/>
          <w:szCs w:val="24"/>
        </w:rPr>
        <w:t xml:space="preserve">Генеральный директор </w:t>
      </w:r>
      <w:r w:rsidRPr="00A37F28">
        <w:rPr>
          <w:rFonts w:ascii="Times New Roman" w:eastAsia="Calibri" w:hAnsi="Times New Roman" w:cs="Times New Roman"/>
          <w:sz w:val="24"/>
          <w:szCs w:val="24"/>
        </w:rPr>
        <w:tab/>
        <w:t xml:space="preserve">         </w:t>
      </w:r>
    </w:p>
    <w:p w:rsidR="00A37F28" w:rsidRPr="00A37F28" w:rsidRDefault="00A37F28" w:rsidP="00A37F28">
      <w:pPr>
        <w:spacing w:after="0" w:line="276" w:lineRule="auto"/>
        <w:ind w:left="-142" w:right="-384"/>
        <w:rPr>
          <w:rFonts w:ascii="Times New Roman" w:eastAsia="Calibri" w:hAnsi="Times New Roman" w:cs="Times New Roman"/>
          <w:sz w:val="24"/>
          <w:szCs w:val="24"/>
        </w:rPr>
      </w:pPr>
      <w:r w:rsidRPr="00A37F28">
        <w:rPr>
          <w:rFonts w:ascii="Times New Roman" w:eastAsia="Calibri" w:hAnsi="Times New Roman" w:cs="Times New Roman"/>
          <w:sz w:val="24"/>
          <w:szCs w:val="24"/>
        </w:rPr>
        <w:t xml:space="preserve"> ПАО «Башинформсвязь» </w:t>
      </w:r>
    </w:p>
    <w:p w:rsidR="00A37F28" w:rsidRPr="00A37F28" w:rsidRDefault="00A37F28" w:rsidP="00A37F28">
      <w:pPr>
        <w:spacing w:after="0" w:line="276" w:lineRule="auto"/>
        <w:ind w:left="-142" w:right="-384"/>
        <w:rPr>
          <w:rFonts w:ascii="Times New Roman" w:eastAsia="Calibri" w:hAnsi="Times New Roman" w:cs="Times New Roman"/>
          <w:sz w:val="24"/>
          <w:szCs w:val="24"/>
        </w:rPr>
      </w:pPr>
      <w:r w:rsidRPr="00A37F28">
        <w:rPr>
          <w:rFonts w:ascii="Times New Roman" w:eastAsia="Calibri" w:hAnsi="Times New Roman" w:cs="Times New Roman"/>
          <w:sz w:val="24"/>
          <w:szCs w:val="24"/>
        </w:rPr>
        <w:t xml:space="preserve">                   </w:t>
      </w:r>
    </w:p>
    <w:p w:rsidR="00A37F28" w:rsidRPr="00A37F28" w:rsidRDefault="00A37F28" w:rsidP="00A37F28">
      <w:pPr>
        <w:spacing w:after="0" w:line="276" w:lineRule="auto"/>
        <w:ind w:left="-142" w:right="-384"/>
        <w:rPr>
          <w:rFonts w:ascii="Times New Roman" w:eastAsia="Times New Roman" w:hAnsi="Times New Roman" w:cs="Times New Roman"/>
          <w:sz w:val="24"/>
          <w:szCs w:val="24"/>
          <w:lang w:eastAsia="ru-RU"/>
        </w:rPr>
      </w:pPr>
      <w:r w:rsidRPr="00A37F28">
        <w:rPr>
          <w:rFonts w:ascii="Times New Roman" w:eastAsia="Calibri" w:hAnsi="Times New Roman" w:cs="Times New Roman"/>
          <w:sz w:val="24"/>
          <w:szCs w:val="24"/>
        </w:rPr>
        <w:t>_________________ /М.Г. Долгоаршинных/                                 _____________ /                            /</w:t>
      </w:r>
    </w:p>
    <w:p w:rsidR="00A37F28" w:rsidRPr="00A37F28" w:rsidRDefault="00A37F28" w:rsidP="00A37F28">
      <w:pPr>
        <w:spacing w:after="0" w:line="240" w:lineRule="auto"/>
        <w:rPr>
          <w:rFonts w:ascii="Times New Roman" w:eastAsia="Calibri" w:hAnsi="Times New Roman" w:cs="Times New Roman"/>
          <w:b/>
          <w:bCs/>
          <w:sz w:val="24"/>
          <w:szCs w:val="24"/>
          <w:lang w:eastAsia="ru-RU"/>
        </w:rPr>
      </w:pPr>
    </w:p>
    <w:p w:rsidR="00A37F28" w:rsidRDefault="00A37F28" w:rsidP="00E17A42">
      <w:pPr>
        <w:rPr>
          <w:rFonts w:ascii="Times New Roman" w:hAnsi="Times New Roman" w:cs="Times New Roman"/>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Default="00A37F28" w:rsidP="00E17A42">
      <w:pPr>
        <w:rPr>
          <w:b/>
          <w:color w:val="1F3864" w:themeColor="accent5" w:themeShade="80"/>
          <w:sz w:val="32"/>
          <w:szCs w:val="32"/>
        </w:rPr>
      </w:pPr>
    </w:p>
    <w:p w:rsidR="00A37F28" w:rsidRPr="00A37F28" w:rsidRDefault="00A37F28" w:rsidP="00A469ED">
      <w:pPr>
        <w:spacing w:after="0"/>
        <w:jc w:val="right"/>
        <w:rPr>
          <w:rFonts w:ascii="Times New Roman" w:eastAsia="Calibri" w:hAnsi="Times New Roman" w:cs="Times New Roman"/>
          <w:lang w:eastAsia="ru-RU"/>
        </w:rPr>
      </w:pPr>
      <w:r w:rsidRPr="00A37F28">
        <w:rPr>
          <w:rFonts w:ascii="Times New Roman" w:eastAsia="Calibri" w:hAnsi="Times New Roman" w:cs="Times New Roman"/>
          <w:lang w:eastAsia="ru-RU"/>
        </w:rPr>
        <w:t xml:space="preserve">Приложение № 1 </w:t>
      </w:r>
    </w:p>
    <w:p w:rsidR="00A469ED" w:rsidRDefault="00A37F28" w:rsidP="00A469ED">
      <w:pPr>
        <w:spacing w:after="0"/>
        <w:jc w:val="right"/>
        <w:rPr>
          <w:rFonts w:ascii="Times New Roman" w:eastAsia="Calibri" w:hAnsi="Times New Roman" w:cs="Times New Roman"/>
          <w:lang w:eastAsia="ru-RU"/>
        </w:rPr>
      </w:pPr>
      <w:r w:rsidRPr="00A37F28">
        <w:rPr>
          <w:rFonts w:ascii="Times New Roman" w:eastAsia="Calibri" w:hAnsi="Times New Roman" w:cs="Times New Roman"/>
          <w:lang w:eastAsia="ru-RU"/>
        </w:rPr>
        <w:t xml:space="preserve">к Договору </w:t>
      </w:r>
      <w:r w:rsidR="00A469ED" w:rsidRPr="00A469ED">
        <w:rPr>
          <w:rFonts w:ascii="Times New Roman" w:eastAsia="Calibri" w:hAnsi="Times New Roman" w:cs="Times New Roman"/>
          <w:lang w:eastAsia="ru-RU"/>
        </w:rPr>
        <w:t xml:space="preserve">на оказание услуг </w:t>
      </w:r>
    </w:p>
    <w:p w:rsidR="00A37F28" w:rsidRPr="00A37F28" w:rsidRDefault="00A37F28" w:rsidP="00A469ED">
      <w:pPr>
        <w:spacing w:after="0"/>
        <w:jc w:val="right"/>
        <w:rPr>
          <w:b/>
          <w:color w:val="1F3864" w:themeColor="accent5" w:themeShade="80"/>
        </w:rPr>
      </w:pPr>
      <w:r w:rsidRPr="00A37F28">
        <w:rPr>
          <w:rFonts w:ascii="Times New Roman" w:eastAsia="Calibri" w:hAnsi="Times New Roman" w:cs="Times New Roman"/>
          <w:lang w:eastAsia="ru-RU"/>
        </w:rPr>
        <w:t>№___от «__»___20_г</w:t>
      </w:r>
    </w:p>
    <w:p w:rsidR="00A37F28" w:rsidRDefault="00A37F28" w:rsidP="00A37F28">
      <w:pPr>
        <w:tabs>
          <w:tab w:val="center" w:pos="4153"/>
          <w:tab w:val="right" w:pos="8306"/>
        </w:tabs>
        <w:spacing w:after="0" w:line="240" w:lineRule="auto"/>
        <w:jc w:val="center"/>
        <w:rPr>
          <w:rFonts w:ascii="Times New Roman" w:eastAsia="Calibri" w:hAnsi="Times New Roman" w:cs="Times New Roman"/>
          <w:b/>
          <w:sz w:val="24"/>
          <w:szCs w:val="24"/>
          <w:lang w:val="x-none" w:eastAsia="ru-RU"/>
        </w:rPr>
      </w:pPr>
    </w:p>
    <w:p w:rsidR="00A37F28" w:rsidRPr="0052032A" w:rsidRDefault="00A37F28" w:rsidP="00A37F28">
      <w:pPr>
        <w:tabs>
          <w:tab w:val="center" w:pos="4153"/>
          <w:tab w:val="right" w:pos="8306"/>
        </w:tabs>
        <w:spacing w:after="0" w:line="240" w:lineRule="auto"/>
        <w:jc w:val="center"/>
        <w:rPr>
          <w:rFonts w:ascii="Times New Roman" w:eastAsia="Calibri" w:hAnsi="Times New Roman" w:cs="Times New Roman"/>
          <w:b/>
          <w:sz w:val="24"/>
          <w:szCs w:val="24"/>
          <w:lang w:val="x-none" w:eastAsia="ru-RU"/>
        </w:rPr>
      </w:pPr>
      <w:r w:rsidRPr="0052032A">
        <w:rPr>
          <w:rFonts w:ascii="Times New Roman" w:eastAsia="Calibri" w:hAnsi="Times New Roman" w:cs="Times New Roman"/>
          <w:b/>
          <w:sz w:val="24"/>
          <w:szCs w:val="24"/>
          <w:lang w:val="x-none" w:eastAsia="ru-RU"/>
        </w:rPr>
        <w:t>ТЕХНИЧЕСКОЕ ЗАДАНИЕ</w:t>
      </w:r>
    </w:p>
    <w:p w:rsidR="00A37F28" w:rsidRPr="0052032A" w:rsidRDefault="00A37F28" w:rsidP="00A37F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032A">
        <w:rPr>
          <w:rFonts w:ascii="Times New Roman" w:eastAsia="Calibri" w:hAnsi="Times New Roman" w:cs="Times New Roman"/>
          <w:sz w:val="24"/>
          <w:szCs w:val="24"/>
          <w:lang w:eastAsia="ru-RU"/>
        </w:rPr>
        <w:t xml:space="preserve">на проведение </w:t>
      </w:r>
      <w:r w:rsidRPr="0052032A">
        <w:rPr>
          <w:rFonts w:ascii="Times New Roman" w:eastAsia="Times New Roman" w:hAnsi="Times New Roman" w:cs="Times New Roman"/>
          <w:sz w:val="24"/>
          <w:szCs w:val="24"/>
          <w:lang w:eastAsia="ru-RU"/>
        </w:rPr>
        <w:t>специальной оценки условий труда в структурных</w:t>
      </w:r>
    </w:p>
    <w:p w:rsidR="00A37F28" w:rsidRPr="0052032A" w:rsidRDefault="00A37F28" w:rsidP="00A37F2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2032A">
        <w:rPr>
          <w:rFonts w:ascii="Times New Roman" w:eastAsia="Times New Roman" w:hAnsi="Times New Roman" w:cs="Times New Roman"/>
          <w:sz w:val="24"/>
          <w:szCs w:val="24"/>
          <w:lang w:eastAsia="ru-RU"/>
        </w:rPr>
        <w:t xml:space="preserve"> подразделениях ПАО «Башинформсвязь»</w:t>
      </w:r>
      <w:r w:rsidRPr="0052032A">
        <w:rPr>
          <w:rFonts w:ascii="Times New Roman" w:eastAsia="Calibri" w:hAnsi="Times New Roman" w:cs="Times New Roman"/>
          <w:sz w:val="24"/>
          <w:szCs w:val="24"/>
          <w:lang w:eastAsia="ru-RU"/>
        </w:rPr>
        <w:t xml:space="preserve"> в количестве 1534 рабочих мест</w:t>
      </w:r>
    </w:p>
    <w:p w:rsidR="00A37F28" w:rsidRPr="0052032A" w:rsidRDefault="00A37F28" w:rsidP="00A37F28">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71"/>
        <w:tblW w:w="10302" w:type="dxa"/>
        <w:tblInd w:w="-572" w:type="dxa"/>
        <w:tblLook w:val="04A0" w:firstRow="1" w:lastRow="0" w:firstColumn="1" w:lastColumn="0" w:noHBand="0" w:noVBand="1"/>
      </w:tblPr>
      <w:tblGrid>
        <w:gridCol w:w="884"/>
        <w:gridCol w:w="2769"/>
        <w:gridCol w:w="6649"/>
      </w:tblGrid>
      <w:tr w:rsidR="00A37F28" w:rsidRPr="0052032A" w:rsidTr="00A37F28">
        <w:tc>
          <w:tcPr>
            <w:tcW w:w="884" w:type="dxa"/>
          </w:tcPr>
          <w:p w:rsidR="00A37F28" w:rsidRPr="0052032A" w:rsidRDefault="00A37F28" w:rsidP="00A37F28">
            <w:pPr>
              <w:numPr>
                <w:ilvl w:val="0"/>
                <w:numId w:val="40"/>
              </w:numPr>
              <w:autoSpaceDE w:val="0"/>
              <w:autoSpaceDN w:val="0"/>
              <w:adjustRightInd w:val="0"/>
              <w:rPr>
                <w:rFonts w:ascii="Times New Roman" w:eastAsia="Times New Roman" w:hAnsi="Times New Roman" w:cs="Times New Roman"/>
                <w:sz w:val="24"/>
                <w:szCs w:val="24"/>
              </w:rPr>
            </w:pPr>
          </w:p>
        </w:tc>
        <w:tc>
          <w:tcPr>
            <w:tcW w:w="2769" w:type="dxa"/>
            <w:hideMark/>
          </w:tcPr>
          <w:p w:rsidR="00A37F28" w:rsidRPr="0052032A" w:rsidRDefault="00A37F28" w:rsidP="00A37F28">
            <w:pPr>
              <w:autoSpaceDE w:val="0"/>
              <w:autoSpaceDN w:val="0"/>
              <w:adjustRightInd w:val="0"/>
              <w:rPr>
                <w:rFonts w:ascii="Times New Roman" w:hAnsi="Times New Roman" w:cs="Times New Roman"/>
                <w:sz w:val="24"/>
                <w:szCs w:val="24"/>
              </w:rPr>
            </w:pPr>
            <w:r w:rsidRPr="0052032A">
              <w:rPr>
                <w:rFonts w:ascii="Times New Roman" w:hAnsi="Times New Roman" w:cs="Times New Roman"/>
                <w:b/>
                <w:bCs/>
                <w:sz w:val="24"/>
                <w:szCs w:val="24"/>
              </w:rPr>
              <w:t>Основания для проведения СОУТ</w:t>
            </w:r>
          </w:p>
          <w:p w:rsidR="00A37F28" w:rsidRPr="0052032A" w:rsidRDefault="00A37F28" w:rsidP="00A37F28">
            <w:pPr>
              <w:autoSpaceDE w:val="0"/>
              <w:autoSpaceDN w:val="0"/>
              <w:adjustRightInd w:val="0"/>
              <w:rPr>
                <w:rFonts w:ascii="Times New Roman" w:eastAsia="Times New Roman" w:hAnsi="Times New Roman" w:cs="Times New Roman"/>
                <w:sz w:val="24"/>
                <w:szCs w:val="24"/>
              </w:rPr>
            </w:pPr>
          </w:p>
        </w:tc>
        <w:tc>
          <w:tcPr>
            <w:tcW w:w="6649" w:type="dxa"/>
            <w:hideMark/>
          </w:tcPr>
          <w:p w:rsidR="00A37F28" w:rsidRPr="0052032A" w:rsidRDefault="00A37F28" w:rsidP="00A37F28">
            <w:pPr>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Выполнение требований </w:t>
            </w:r>
            <w:r w:rsidRPr="0052032A">
              <w:rPr>
                <w:rFonts w:ascii="Times New Roman" w:eastAsia="Times New Roman" w:hAnsi="Times New Roman" w:cs="Times New Roman"/>
                <w:bCs/>
                <w:kern w:val="36"/>
                <w:sz w:val="24"/>
                <w:szCs w:val="24"/>
              </w:rPr>
              <w:t>Федерального закона «О специальной оценке условий труда» от 28.12.2013 N 426-ФЗ и статьи 212 Трудового кодекса РФ</w:t>
            </w:r>
          </w:p>
        </w:tc>
      </w:tr>
      <w:tr w:rsidR="00A37F28" w:rsidRPr="0052032A" w:rsidTr="00A37F28">
        <w:trPr>
          <w:trHeight w:val="2346"/>
        </w:trPr>
        <w:tc>
          <w:tcPr>
            <w:tcW w:w="884" w:type="dxa"/>
          </w:tcPr>
          <w:p w:rsidR="00A37F28" w:rsidRPr="0052032A" w:rsidRDefault="00A37F28" w:rsidP="00A37F28">
            <w:pPr>
              <w:numPr>
                <w:ilvl w:val="0"/>
                <w:numId w:val="40"/>
              </w:numPr>
              <w:autoSpaceDE w:val="0"/>
              <w:autoSpaceDN w:val="0"/>
              <w:adjustRightInd w:val="0"/>
              <w:rPr>
                <w:rFonts w:ascii="Times New Roman" w:eastAsia="Times New Roman" w:hAnsi="Times New Roman" w:cs="Times New Roman"/>
                <w:sz w:val="24"/>
                <w:szCs w:val="24"/>
              </w:rPr>
            </w:pPr>
          </w:p>
        </w:tc>
        <w:tc>
          <w:tcPr>
            <w:tcW w:w="2769" w:type="dxa"/>
          </w:tcPr>
          <w:p w:rsidR="00A37F28" w:rsidRPr="0052032A" w:rsidRDefault="00A37F28" w:rsidP="00A37F28">
            <w:pPr>
              <w:autoSpaceDE w:val="0"/>
              <w:autoSpaceDN w:val="0"/>
              <w:adjustRightInd w:val="0"/>
              <w:rPr>
                <w:rFonts w:ascii="Times New Roman" w:hAnsi="Times New Roman" w:cs="Times New Roman"/>
                <w:b/>
                <w:bCs/>
                <w:sz w:val="24"/>
                <w:szCs w:val="24"/>
              </w:rPr>
            </w:pPr>
            <w:r w:rsidRPr="0052032A">
              <w:rPr>
                <w:rFonts w:ascii="Times New Roman" w:hAnsi="Times New Roman" w:cs="Times New Roman"/>
                <w:b/>
                <w:sz w:val="24"/>
                <w:szCs w:val="24"/>
              </w:rPr>
              <w:t>Цель оказания услуг</w:t>
            </w:r>
          </w:p>
        </w:tc>
        <w:tc>
          <w:tcPr>
            <w:tcW w:w="6649" w:type="dxa"/>
          </w:tcPr>
          <w:p w:rsidR="00A37F28" w:rsidRPr="0052032A" w:rsidRDefault="00A37F28" w:rsidP="00A37F28">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осуществления контроля за состоянием условий труда на рабочих местах;</w:t>
            </w:r>
          </w:p>
          <w:p w:rsidR="00A37F28" w:rsidRPr="0052032A" w:rsidRDefault="00A37F28" w:rsidP="00A37F28">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установления работникам гарантий и компенсаций за работу во вредных и опасных условиях труда;</w:t>
            </w:r>
          </w:p>
          <w:p w:rsidR="00A37F28" w:rsidRPr="0052032A" w:rsidRDefault="00A37F28" w:rsidP="00A37F28">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информирования работников об условиях труда на их рабочих местах;</w:t>
            </w:r>
          </w:p>
          <w:p w:rsidR="00A37F28" w:rsidRPr="0052032A" w:rsidRDefault="00A37F28" w:rsidP="00A37F28">
            <w:pPr>
              <w:autoSpaceDE w:val="0"/>
              <w:autoSpaceDN w:val="0"/>
              <w:adjustRightInd w:val="0"/>
              <w:jc w:val="both"/>
              <w:rPr>
                <w:rFonts w:ascii="Times New Roman" w:hAnsi="Times New Roman" w:cs="Times New Roman"/>
                <w:sz w:val="24"/>
                <w:szCs w:val="24"/>
              </w:rPr>
            </w:pPr>
            <w:r w:rsidRPr="0052032A">
              <w:rPr>
                <w:rFonts w:ascii="Times New Roman" w:hAnsi="Times New Roman" w:cs="Times New Roman"/>
                <w:sz w:val="24"/>
                <w:szCs w:val="24"/>
              </w:rPr>
              <w:t xml:space="preserve">- разработки и реализации мероприятий, направленных на улучшение условий труда работников                                                                    </w:t>
            </w:r>
          </w:p>
          <w:p w:rsidR="00A37F28" w:rsidRPr="0052032A" w:rsidRDefault="00A37F28" w:rsidP="00A37F28">
            <w:pPr>
              <w:autoSpaceDE w:val="0"/>
              <w:autoSpaceDN w:val="0"/>
              <w:adjustRightInd w:val="0"/>
              <w:jc w:val="both"/>
              <w:rPr>
                <w:rFonts w:ascii="Times New Roman" w:eastAsia="Times New Roman" w:hAnsi="Times New Roman" w:cs="Times New Roman"/>
                <w:sz w:val="24"/>
                <w:szCs w:val="24"/>
              </w:rPr>
            </w:pPr>
          </w:p>
        </w:tc>
      </w:tr>
      <w:tr w:rsidR="00A37F28" w:rsidRPr="0052032A" w:rsidTr="00A37F28">
        <w:tc>
          <w:tcPr>
            <w:tcW w:w="884" w:type="dxa"/>
          </w:tcPr>
          <w:p w:rsidR="00A37F28" w:rsidRPr="0052032A" w:rsidRDefault="00A37F28" w:rsidP="00A37F28">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A37F28" w:rsidRPr="0052032A" w:rsidRDefault="00A37F28" w:rsidP="00A37F28">
            <w:pPr>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Заказчик</w:t>
            </w:r>
          </w:p>
        </w:tc>
        <w:tc>
          <w:tcPr>
            <w:tcW w:w="6649" w:type="dxa"/>
          </w:tcPr>
          <w:p w:rsidR="00A37F28" w:rsidRPr="0052032A" w:rsidRDefault="00A37F28" w:rsidP="00A37F28">
            <w:pPr>
              <w:autoSpaceDE w:val="0"/>
              <w:autoSpaceDN w:val="0"/>
              <w:adjustRightInd w:val="0"/>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ПАО «Башинформсвязь»</w:t>
            </w:r>
          </w:p>
        </w:tc>
      </w:tr>
      <w:tr w:rsidR="00A37F28" w:rsidRPr="0052032A" w:rsidTr="00A37F28">
        <w:tc>
          <w:tcPr>
            <w:tcW w:w="884" w:type="dxa"/>
          </w:tcPr>
          <w:p w:rsidR="00A37F28" w:rsidRPr="0052032A" w:rsidRDefault="00A37F28" w:rsidP="00A37F28">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A37F28" w:rsidRPr="0052032A" w:rsidRDefault="00A37F28" w:rsidP="00A37F28">
            <w:pPr>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Вид услуг</w:t>
            </w:r>
          </w:p>
        </w:tc>
        <w:tc>
          <w:tcPr>
            <w:tcW w:w="6649" w:type="dxa"/>
            <w:hideMark/>
          </w:tcPr>
          <w:p w:rsidR="00A37F28" w:rsidRPr="0052032A" w:rsidRDefault="00A37F28" w:rsidP="00A37F28">
            <w:pPr>
              <w:autoSpaceDE w:val="0"/>
              <w:autoSpaceDN w:val="0"/>
              <w:adjustRightInd w:val="0"/>
              <w:jc w:val="both"/>
              <w:rPr>
                <w:rFonts w:ascii="Times New Roman" w:eastAsia="Times New Roman" w:hAnsi="Times New Roman" w:cs="Times New Roman"/>
                <w:sz w:val="24"/>
                <w:szCs w:val="24"/>
              </w:rPr>
            </w:pPr>
            <w:r w:rsidRPr="0052032A">
              <w:rPr>
                <w:rFonts w:ascii="Times New Roman" w:eastAsia="SimSun" w:hAnsi="Times New Roman" w:cs="Mangal"/>
                <w:kern w:val="1"/>
                <w:sz w:val="24"/>
                <w:szCs w:val="24"/>
                <w:lang w:eastAsia="zh-CN" w:bidi="hi-IN"/>
              </w:rPr>
              <w:t>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работников с учетом отклонения их фактических значений от установленных нормативов (гигиенических нормативов) условий труда и применения средств индивидуальной и коллективной защиты работников</w:t>
            </w:r>
          </w:p>
        </w:tc>
      </w:tr>
      <w:tr w:rsidR="00A37F28" w:rsidRPr="0052032A" w:rsidTr="00A37F28">
        <w:tc>
          <w:tcPr>
            <w:tcW w:w="884" w:type="dxa"/>
          </w:tcPr>
          <w:p w:rsidR="00A37F28" w:rsidRPr="0052032A" w:rsidRDefault="00A37F28" w:rsidP="00A37F28">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tcPr>
          <w:p w:rsidR="00A37F28" w:rsidRPr="0052032A" w:rsidRDefault="00A37F28" w:rsidP="00A37F28">
            <w:pPr>
              <w:autoSpaceDE w:val="0"/>
              <w:autoSpaceDN w:val="0"/>
              <w:adjustRightInd w:val="0"/>
              <w:rPr>
                <w:rFonts w:ascii="Times New Roman" w:eastAsia="Times New Roman" w:hAnsi="Times New Roman" w:cs="Times New Roman"/>
                <w:b/>
                <w:sz w:val="24"/>
                <w:szCs w:val="24"/>
              </w:rPr>
            </w:pPr>
            <w:r w:rsidRPr="0052032A">
              <w:rPr>
                <w:rFonts w:ascii="Times New Roman" w:eastAsia="SimSun" w:hAnsi="Times New Roman" w:cs="Mangal"/>
                <w:b/>
                <w:kern w:val="1"/>
                <w:sz w:val="24"/>
                <w:szCs w:val="24"/>
                <w:lang w:eastAsia="zh-CN" w:bidi="hi-IN"/>
              </w:rPr>
              <w:t>Содержание услуг</w:t>
            </w:r>
          </w:p>
        </w:tc>
        <w:tc>
          <w:tcPr>
            <w:tcW w:w="6649" w:type="dxa"/>
          </w:tcPr>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сбор данных о рабочих местах, предварительное изучение условий труда, оборудования, травматизма и профзаболеваемости;</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идентификация потенциально вредных и (или) опасных производственных факторов, обследование, изучение и оценка фактического состояния условий труда на рабочих местах;</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инструментальные измерения физических, химических, биологических производственных факторов на рабочих местах;</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определение параметров микроклимата;</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оценка освещенности;</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определение содержания вредных веществ в воздухе рабочей зоны;</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определение уровня ультрафиолетового излучения;</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измерение уровня шума;</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измерение общей и локальной вибрации;</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оценка тяжести и напряженности трудового процесса;</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оценка обеспеченности СИЗ (средства индивидуальной защиты);</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анализ проб воздуха;</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перечня рабочих мест, на которых будет проводиться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карт специальной оценки условий труда, содержащих сведения об установленном экспертом классе (подклассе) условий труда на конкретных рабочих местах;</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ведомостей и сводной в том числе, результатов специальной оценки условий труда;</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составление экспертом заключения;</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разработка плана мероприятий по улучшению и оздоровлению условий труда;</w:t>
            </w:r>
          </w:p>
          <w:p w:rsidR="00A37F28" w:rsidRPr="0052032A" w:rsidRDefault="00A37F28" w:rsidP="00A37F28">
            <w:pPr>
              <w:widowControl w:val="0"/>
              <w:suppressAutoHyphens/>
              <w:jc w:val="both"/>
              <w:rPr>
                <w:rFonts w:ascii="Times New Roman" w:eastAsia="SimSun" w:hAnsi="Times New Roman" w:cs="Mangal"/>
                <w:kern w:val="1"/>
                <w:sz w:val="24"/>
                <w:szCs w:val="24"/>
                <w:lang w:eastAsia="zh-CN" w:bidi="hi-IN"/>
              </w:rPr>
            </w:pPr>
            <w:r w:rsidRPr="0052032A">
              <w:rPr>
                <w:rFonts w:ascii="Times New Roman" w:eastAsia="SimSun" w:hAnsi="Times New Roman" w:cs="Mangal"/>
                <w:kern w:val="1"/>
                <w:sz w:val="24"/>
                <w:szCs w:val="24"/>
                <w:lang w:eastAsia="zh-CN" w:bidi="hi-IN"/>
              </w:rPr>
              <w:t>– обоснование предоставления льгот и компенсаций работникам, занятым на тяжелых работах и работах с вредными и опасными условиями труда: доплаты, дополнительный отпуск, сокращенный рабочий день, СИЗ, травмобезопасность, льготное пенсионное обеспечение.</w:t>
            </w:r>
          </w:p>
          <w:p w:rsidR="00A37F28" w:rsidRPr="0052032A" w:rsidRDefault="00A37F28" w:rsidP="00A37F28">
            <w:pPr>
              <w:autoSpaceDE w:val="0"/>
              <w:autoSpaceDN w:val="0"/>
              <w:adjustRightInd w:val="0"/>
              <w:jc w:val="both"/>
              <w:rPr>
                <w:rFonts w:ascii="Times New Roman" w:eastAsia="SimSun" w:hAnsi="Times New Roman" w:cs="Mangal"/>
                <w:kern w:val="1"/>
                <w:sz w:val="24"/>
                <w:szCs w:val="24"/>
                <w:lang w:eastAsia="zh-CN" w:bidi="hi-IN"/>
              </w:rPr>
            </w:pPr>
          </w:p>
        </w:tc>
      </w:tr>
      <w:tr w:rsidR="00A37F28" w:rsidRPr="0052032A" w:rsidTr="00A37F28">
        <w:trPr>
          <w:trHeight w:val="936"/>
        </w:trPr>
        <w:tc>
          <w:tcPr>
            <w:tcW w:w="884" w:type="dxa"/>
          </w:tcPr>
          <w:p w:rsidR="00A37F28" w:rsidRPr="0052032A" w:rsidRDefault="00A37F28" w:rsidP="00A37F28">
            <w:pPr>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A37F28" w:rsidRPr="0052032A" w:rsidRDefault="00A37F28" w:rsidP="00A37F28">
            <w:pPr>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Объем услуг</w:t>
            </w:r>
          </w:p>
        </w:tc>
        <w:tc>
          <w:tcPr>
            <w:tcW w:w="6649" w:type="dxa"/>
          </w:tcPr>
          <w:p w:rsidR="00A37F28" w:rsidRPr="0052032A" w:rsidRDefault="00A37F28" w:rsidP="00A37F28">
            <w:pPr>
              <w:widowControl w:val="0"/>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Структурные подразделения ПАО «Башинформсвязь» с выездом на рабочие места (города и районы по Республике Башкортостан) в количестве 1534 рабочих мест. </w:t>
            </w:r>
          </w:p>
        </w:tc>
      </w:tr>
      <w:tr w:rsidR="00A37F28" w:rsidRPr="0052032A" w:rsidTr="00A37F28">
        <w:trPr>
          <w:trHeight w:val="814"/>
        </w:trPr>
        <w:tc>
          <w:tcPr>
            <w:tcW w:w="884" w:type="dxa"/>
          </w:tcPr>
          <w:p w:rsidR="00A37F28" w:rsidRPr="0052032A" w:rsidRDefault="00A37F28" w:rsidP="00A37F28">
            <w:pPr>
              <w:widowControl w:val="0"/>
              <w:numPr>
                <w:ilvl w:val="0"/>
                <w:numId w:val="40"/>
              </w:numPr>
              <w:autoSpaceDE w:val="0"/>
              <w:autoSpaceDN w:val="0"/>
              <w:adjustRightInd w:val="0"/>
              <w:jc w:val="center"/>
              <w:rPr>
                <w:rFonts w:ascii="Times New Roman" w:eastAsia="Times New Roman" w:hAnsi="Times New Roman" w:cs="Times New Roman"/>
                <w:sz w:val="24"/>
                <w:szCs w:val="24"/>
              </w:rPr>
            </w:pPr>
          </w:p>
        </w:tc>
        <w:tc>
          <w:tcPr>
            <w:tcW w:w="2769" w:type="dxa"/>
            <w:hideMark/>
          </w:tcPr>
          <w:p w:rsidR="00A37F28" w:rsidRPr="0052032A" w:rsidRDefault="00A37F28" w:rsidP="00A37F28">
            <w:pPr>
              <w:widowControl w:val="0"/>
              <w:autoSpaceDE w:val="0"/>
              <w:autoSpaceDN w:val="0"/>
              <w:adjustRightInd w:val="0"/>
              <w:rPr>
                <w:rFonts w:ascii="Times New Roman" w:eastAsia="Times New Roman" w:hAnsi="Times New Roman" w:cs="Times New Roman"/>
                <w:b/>
                <w:sz w:val="24"/>
                <w:szCs w:val="24"/>
              </w:rPr>
            </w:pPr>
            <w:r w:rsidRPr="0052032A">
              <w:rPr>
                <w:rFonts w:ascii="Times New Roman" w:eastAsia="Times New Roman" w:hAnsi="Times New Roman" w:cs="Times New Roman"/>
                <w:b/>
                <w:sz w:val="24"/>
                <w:szCs w:val="24"/>
              </w:rPr>
              <w:t>Требования исполнителю услуг</w:t>
            </w:r>
          </w:p>
        </w:tc>
        <w:tc>
          <w:tcPr>
            <w:tcW w:w="6649" w:type="dxa"/>
            <w:hideMark/>
          </w:tcPr>
          <w:p w:rsidR="00A37F28" w:rsidRPr="0052032A" w:rsidRDefault="00A37F28" w:rsidP="00A37F28">
            <w:pPr>
              <w:widowControl w:val="0"/>
              <w:tabs>
                <w:tab w:val="left" w:pos="62"/>
                <w:tab w:val="left" w:pos="345"/>
              </w:tabs>
              <w:autoSpaceDE w:val="0"/>
              <w:autoSpaceDN w:val="0"/>
              <w:adjustRightInd w:val="0"/>
              <w:ind w:left="3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Исполнитель должен соответствовать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r>
              <w:rPr>
                <w:rFonts w:ascii="Times New Roman" w:eastAsia="Times New Roman" w:hAnsi="Times New Roman" w:cs="Times New Roman"/>
                <w:sz w:val="24"/>
                <w:szCs w:val="24"/>
              </w:rPr>
              <w:t>, а именно:</w:t>
            </w:r>
          </w:p>
          <w:p w:rsidR="00A37F28" w:rsidRPr="0052032A" w:rsidRDefault="00A37F28" w:rsidP="00A37F28">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rsidR="00A37F28" w:rsidRPr="0052032A" w:rsidRDefault="00A37F28" w:rsidP="00A37F28">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p w:rsidR="00A37F28" w:rsidRPr="0052032A" w:rsidRDefault="00A37F28" w:rsidP="00A37F28">
            <w:pPr>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Федерального закона 28.12.2013 № 426 ФЗ;    </w:t>
            </w:r>
          </w:p>
          <w:p w:rsidR="00A37F28" w:rsidRPr="0052032A" w:rsidRDefault="00A37F28" w:rsidP="00A37F28">
            <w:pPr>
              <w:widowControl w:val="0"/>
              <w:tabs>
                <w:tab w:val="left" w:pos="30"/>
                <w:tab w:val="left" w:pos="345"/>
              </w:tabs>
              <w:autoSpaceDE w:val="0"/>
              <w:autoSpaceDN w:val="0"/>
              <w:adjustRightInd w:val="0"/>
              <w:ind w:left="3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предусмотренных подпунктом 3 пункта 2 статьи 6 и пункта 4 статьи 12 Федерального закона от 28.12.2013 №426-ФЗ;</w:t>
            </w:r>
          </w:p>
          <w:p w:rsidR="00A37F28" w:rsidRPr="0052032A" w:rsidRDefault="00A37F28" w:rsidP="00A37F28">
            <w:pPr>
              <w:widowControl w:val="0"/>
              <w:tabs>
                <w:tab w:val="left" w:pos="30"/>
                <w:tab w:val="left" w:pos="345"/>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наличие действующих документов, подтверждающих регистрацию организации в Реестре организаций, проводящих специальную оценку условий труда; </w:t>
            </w:r>
          </w:p>
          <w:p w:rsidR="00A37F28" w:rsidRPr="0052032A" w:rsidRDefault="00A37F28" w:rsidP="00A37F28">
            <w:pPr>
              <w:widowControl w:val="0"/>
              <w:tabs>
                <w:tab w:val="left" w:pos="30"/>
                <w:tab w:val="left" w:pos="239"/>
              </w:tabs>
              <w:autoSpaceDE w:val="0"/>
              <w:autoSpaceDN w:val="0"/>
              <w:adjustRightInd w:val="0"/>
              <w:jc w:val="both"/>
              <w:rPr>
                <w:rFonts w:ascii="Times New Roman" w:eastAsia="Times New Roman" w:hAnsi="Times New Roman" w:cs="Times New Roman"/>
                <w:sz w:val="24"/>
                <w:szCs w:val="24"/>
              </w:rPr>
            </w:pPr>
            <w:r w:rsidRPr="0052032A">
              <w:rPr>
                <w:rFonts w:ascii="Times New Roman" w:eastAsia="Times New Roman" w:hAnsi="Times New Roman" w:cs="Times New Roman"/>
                <w:sz w:val="24"/>
                <w:szCs w:val="24"/>
              </w:rPr>
              <w:t xml:space="preserve">- деятельность организации по проведению специальной оценки условий труда не должна быть приостановлена. </w:t>
            </w:r>
          </w:p>
        </w:tc>
      </w:tr>
      <w:tr w:rsidR="00A37F28" w:rsidRPr="0052032A" w:rsidTr="00A37F28">
        <w:trPr>
          <w:trHeight w:val="1385"/>
        </w:trPr>
        <w:tc>
          <w:tcPr>
            <w:tcW w:w="884" w:type="dxa"/>
          </w:tcPr>
          <w:p w:rsidR="00A37F28" w:rsidRPr="0052032A" w:rsidRDefault="00A37F28" w:rsidP="00A37F28">
            <w:pPr>
              <w:numPr>
                <w:ilvl w:val="0"/>
                <w:numId w:val="40"/>
              </w:numPr>
              <w:tabs>
                <w:tab w:val="left" w:pos="3769"/>
              </w:tabs>
              <w:contextualSpacing/>
              <w:jc w:val="center"/>
              <w:rPr>
                <w:rFonts w:ascii="Times New Roman" w:hAnsi="Times New Roman" w:cs="Times New Roman"/>
                <w:sz w:val="24"/>
                <w:szCs w:val="24"/>
              </w:rPr>
            </w:pPr>
          </w:p>
        </w:tc>
        <w:tc>
          <w:tcPr>
            <w:tcW w:w="2769" w:type="dxa"/>
            <w:hideMark/>
          </w:tcPr>
          <w:p w:rsidR="00A37F28" w:rsidRPr="0052032A" w:rsidRDefault="00A37F28" w:rsidP="00A37F28">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Требования к результатам предоставляемых услуг</w:t>
            </w:r>
          </w:p>
        </w:tc>
        <w:tc>
          <w:tcPr>
            <w:tcW w:w="6649" w:type="dxa"/>
            <w:hideMark/>
          </w:tcPr>
          <w:p w:rsidR="00A37F28" w:rsidRPr="0052032A" w:rsidRDefault="00A37F28" w:rsidP="00A37F28">
            <w:pPr>
              <w:tabs>
                <w:tab w:val="left" w:pos="3769"/>
              </w:tabs>
              <w:jc w:val="both"/>
              <w:rPr>
                <w:rFonts w:ascii="Times New Roman" w:hAnsi="Times New Roman" w:cs="Times New Roman"/>
                <w:sz w:val="24"/>
                <w:szCs w:val="24"/>
              </w:rPr>
            </w:pPr>
            <w:r w:rsidRPr="0052032A">
              <w:rPr>
                <w:rFonts w:ascii="Times New Roman" w:hAnsi="Times New Roman" w:cs="Times New Roman"/>
                <w:sz w:val="24"/>
                <w:szCs w:val="24"/>
              </w:rPr>
              <w:t>По окончании выполнения работ Исполнитель предоставляет Заказчику полный комплект оригинала документации на бумажном носителе (карты СОУТ, протоколы, заключение экспертной комиссии, сводную ведомость рабочих мест, декларацию соответствия, перечень рекомендуемых мероприятий по улучшению условий труда).</w:t>
            </w:r>
          </w:p>
          <w:p w:rsidR="00A37F28" w:rsidRPr="0052032A" w:rsidRDefault="00A37F28" w:rsidP="00A37F28">
            <w:pPr>
              <w:tabs>
                <w:tab w:val="left" w:pos="3769"/>
              </w:tabs>
              <w:rPr>
                <w:rFonts w:ascii="Times New Roman" w:hAnsi="Times New Roman" w:cs="Times New Roman"/>
                <w:sz w:val="24"/>
                <w:szCs w:val="24"/>
              </w:rPr>
            </w:pPr>
            <w:r w:rsidRPr="0052032A">
              <w:rPr>
                <w:rFonts w:ascii="Times New Roman" w:hAnsi="Times New Roman" w:cs="Times New Roman"/>
                <w:sz w:val="24"/>
                <w:szCs w:val="24"/>
              </w:rPr>
              <w:t>В случае обнаружения контролирующими органами ошибок в оформленных материалах по СОУТ (в период всего срока их действий) исполнитель услуг исправляет эти ошибки в месячный срок после информирования об их обнаружения.</w:t>
            </w:r>
          </w:p>
        </w:tc>
      </w:tr>
      <w:tr w:rsidR="00A37F28" w:rsidRPr="0052032A" w:rsidTr="00A37F28">
        <w:trPr>
          <w:trHeight w:val="699"/>
        </w:trPr>
        <w:tc>
          <w:tcPr>
            <w:tcW w:w="884" w:type="dxa"/>
          </w:tcPr>
          <w:p w:rsidR="00A37F28" w:rsidRPr="0052032A" w:rsidRDefault="00A37F28" w:rsidP="00A37F28">
            <w:pPr>
              <w:numPr>
                <w:ilvl w:val="0"/>
                <w:numId w:val="40"/>
              </w:numPr>
              <w:tabs>
                <w:tab w:val="left" w:pos="3769"/>
              </w:tabs>
              <w:contextualSpacing/>
              <w:jc w:val="center"/>
              <w:rPr>
                <w:rFonts w:ascii="Times New Roman" w:hAnsi="Times New Roman" w:cs="Times New Roman"/>
                <w:sz w:val="24"/>
                <w:szCs w:val="24"/>
              </w:rPr>
            </w:pPr>
          </w:p>
        </w:tc>
        <w:tc>
          <w:tcPr>
            <w:tcW w:w="2769" w:type="dxa"/>
            <w:hideMark/>
          </w:tcPr>
          <w:p w:rsidR="00A37F28" w:rsidRPr="0052032A" w:rsidRDefault="00A37F28" w:rsidP="00A37F28">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Особые условия</w:t>
            </w:r>
          </w:p>
        </w:tc>
        <w:tc>
          <w:tcPr>
            <w:tcW w:w="6649" w:type="dxa"/>
            <w:hideMark/>
          </w:tcPr>
          <w:p w:rsidR="00A37F28" w:rsidRPr="0052032A" w:rsidRDefault="00A37F28" w:rsidP="00A37F28">
            <w:pPr>
              <w:tabs>
                <w:tab w:val="left" w:pos="3769"/>
              </w:tabs>
              <w:jc w:val="both"/>
              <w:rPr>
                <w:rFonts w:ascii="Times New Roman" w:hAnsi="Times New Roman" w:cs="Times New Roman"/>
                <w:sz w:val="24"/>
                <w:szCs w:val="24"/>
              </w:rPr>
            </w:pPr>
            <w:r w:rsidRPr="0052032A">
              <w:rPr>
                <w:rFonts w:ascii="Times New Roman" w:hAnsi="Times New Roman" w:cs="Times New Roman"/>
                <w:sz w:val="24"/>
                <w:szCs w:val="24"/>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A37F28" w:rsidRPr="0052032A" w:rsidTr="00A37F28">
        <w:trPr>
          <w:trHeight w:val="320"/>
        </w:trPr>
        <w:tc>
          <w:tcPr>
            <w:tcW w:w="884" w:type="dxa"/>
          </w:tcPr>
          <w:p w:rsidR="00A37F28" w:rsidRPr="0052032A" w:rsidRDefault="00A37F28" w:rsidP="00A37F28">
            <w:pPr>
              <w:numPr>
                <w:ilvl w:val="0"/>
                <w:numId w:val="40"/>
              </w:numPr>
              <w:tabs>
                <w:tab w:val="left" w:pos="3769"/>
              </w:tabs>
              <w:contextualSpacing/>
              <w:jc w:val="center"/>
              <w:rPr>
                <w:rFonts w:ascii="Times New Roman" w:hAnsi="Times New Roman" w:cs="Times New Roman"/>
                <w:sz w:val="24"/>
                <w:szCs w:val="24"/>
              </w:rPr>
            </w:pPr>
          </w:p>
        </w:tc>
        <w:tc>
          <w:tcPr>
            <w:tcW w:w="2769" w:type="dxa"/>
            <w:hideMark/>
          </w:tcPr>
          <w:p w:rsidR="00A37F28" w:rsidRPr="0052032A" w:rsidRDefault="00A37F28" w:rsidP="00A37F28">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Сроки оказания услуг</w:t>
            </w:r>
          </w:p>
        </w:tc>
        <w:tc>
          <w:tcPr>
            <w:tcW w:w="6649" w:type="dxa"/>
            <w:hideMark/>
          </w:tcPr>
          <w:p w:rsidR="00A37F28" w:rsidRDefault="00A37F28" w:rsidP="00A37F28">
            <w:pPr>
              <w:tabs>
                <w:tab w:val="left" w:pos="3769"/>
              </w:tabs>
              <w:ind w:firstLine="13"/>
              <w:rPr>
                <w:rFonts w:ascii="Times New Roman" w:eastAsia="Calibri" w:hAnsi="Times New Roman" w:cs="Calibri"/>
                <w:color w:val="000000"/>
                <w:sz w:val="24"/>
                <w:szCs w:val="24"/>
              </w:rPr>
            </w:pPr>
            <w:r>
              <w:rPr>
                <w:rFonts w:ascii="Times New Roman" w:eastAsia="Calibri" w:hAnsi="Times New Roman" w:cs="Calibri"/>
                <w:color w:val="000000"/>
                <w:sz w:val="24"/>
                <w:szCs w:val="24"/>
              </w:rPr>
              <w:t xml:space="preserve">В течение 60 (шестидесяти) календарных дней </w:t>
            </w:r>
            <w:r w:rsidRPr="0052032A">
              <w:rPr>
                <w:rFonts w:ascii="Times New Roman" w:eastAsia="Calibri" w:hAnsi="Times New Roman" w:cs="Calibri"/>
                <w:color w:val="000000"/>
                <w:sz w:val="24"/>
                <w:szCs w:val="24"/>
              </w:rPr>
              <w:t xml:space="preserve">с </w:t>
            </w:r>
            <w:r>
              <w:rPr>
                <w:rFonts w:ascii="Times New Roman" w:eastAsia="Calibri" w:hAnsi="Times New Roman" w:cs="Calibri"/>
                <w:color w:val="000000"/>
                <w:sz w:val="24"/>
                <w:szCs w:val="24"/>
              </w:rPr>
              <w:t>момента заключения договора.</w:t>
            </w:r>
          </w:p>
          <w:p w:rsidR="00A37F28" w:rsidRPr="0052032A" w:rsidRDefault="00A37F28" w:rsidP="00A37F28">
            <w:pPr>
              <w:tabs>
                <w:tab w:val="left" w:pos="3769"/>
              </w:tabs>
              <w:ind w:firstLine="13"/>
              <w:rPr>
                <w:rFonts w:ascii="Times New Roman" w:hAnsi="Times New Roman" w:cs="Times New Roman"/>
                <w:sz w:val="24"/>
                <w:szCs w:val="24"/>
              </w:rPr>
            </w:pPr>
            <w:r>
              <w:rPr>
                <w:rFonts w:ascii="Times New Roman" w:eastAsia="Calibri" w:hAnsi="Times New Roman" w:cs="Calibri"/>
                <w:color w:val="000000"/>
                <w:sz w:val="24"/>
                <w:szCs w:val="24"/>
              </w:rPr>
              <w:t>При оказании услуг Исполнителем должен соблюдаться режим работы, установленный в подразделениях Заказчика.</w:t>
            </w:r>
          </w:p>
        </w:tc>
      </w:tr>
      <w:tr w:rsidR="00A37F28" w:rsidRPr="0052032A" w:rsidTr="00A37F28">
        <w:trPr>
          <w:trHeight w:val="268"/>
        </w:trPr>
        <w:tc>
          <w:tcPr>
            <w:tcW w:w="884" w:type="dxa"/>
          </w:tcPr>
          <w:p w:rsidR="00A37F28" w:rsidRPr="0052032A" w:rsidRDefault="00A37F28" w:rsidP="00A37F28">
            <w:pPr>
              <w:numPr>
                <w:ilvl w:val="0"/>
                <w:numId w:val="40"/>
              </w:numPr>
              <w:tabs>
                <w:tab w:val="left" w:pos="3769"/>
              </w:tabs>
              <w:contextualSpacing/>
              <w:jc w:val="center"/>
              <w:rPr>
                <w:rFonts w:ascii="Times New Roman" w:hAnsi="Times New Roman" w:cs="Times New Roman"/>
                <w:sz w:val="24"/>
                <w:szCs w:val="24"/>
              </w:rPr>
            </w:pPr>
          </w:p>
        </w:tc>
        <w:tc>
          <w:tcPr>
            <w:tcW w:w="2769" w:type="dxa"/>
          </w:tcPr>
          <w:p w:rsidR="00A37F28" w:rsidRPr="0052032A" w:rsidRDefault="00A37F28" w:rsidP="00A37F28">
            <w:pPr>
              <w:tabs>
                <w:tab w:val="left" w:pos="3769"/>
              </w:tabs>
              <w:rPr>
                <w:rFonts w:ascii="Times New Roman" w:hAnsi="Times New Roman" w:cs="Times New Roman"/>
                <w:b/>
                <w:sz w:val="24"/>
                <w:szCs w:val="24"/>
              </w:rPr>
            </w:pPr>
            <w:r w:rsidRPr="0052032A">
              <w:rPr>
                <w:rFonts w:ascii="Times New Roman" w:hAnsi="Times New Roman" w:cs="Times New Roman"/>
                <w:b/>
                <w:sz w:val="24"/>
                <w:szCs w:val="24"/>
              </w:rPr>
              <w:t>Контактное лицо</w:t>
            </w:r>
          </w:p>
        </w:tc>
        <w:tc>
          <w:tcPr>
            <w:tcW w:w="6649" w:type="dxa"/>
          </w:tcPr>
          <w:p w:rsidR="00A37F28" w:rsidRPr="0052032A" w:rsidRDefault="00A37F28" w:rsidP="00A37F28">
            <w:pPr>
              <w:tabs>
                <w:tab w:val="left" w:pos="3769"/>
              </w:tabs>
              <w:ind w:firstLine="13"/>
              <w:rPr>
                <w:rFonts w:ascii="Times New Roman" w:hAnsi="Times New Roman" w:cs="Times New Roman"/>
                <w:sz w:val="24"/>
                <w:szCs w:val="24"/>
              </w:rPr>
            </w:pPr>
            <w:r w:rsidRPr="0052032A">
              <w:rPr>
                <w:rFonts w:ascii="Times New Roman" w:hAnsi="Times New Roman" w:cs="Times New Roman"/>
                <w:sz w:val="24"/>
                <w:szCs w:val="24"/>
              </w:rPr>
              <w:t>Ведущий специалист по охране труда службы охраны труда Мельник З.Р., тел.: 8 (3472) 21-55-12</w:t>
            </w:r>
          </w:p>
        </w:tc>
      </w:tr>
    </w:tbl>
    <w:p w:rsidR="00A37F28" w:rsidRPr="0052032A" w:rsidRDefault="00A37F28" w:rsidP="00A37F28">
      <w:pPr>
        <w:spacing w:after="0"/>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r w:rsidRPr="0052032A">
        <w:rPr>
          <w:rFonts w:ascii="Times New Roman" w:hAnsi="Times New Roman" w:cs="Times New Roman"/>
          <w:sz w:val="24"/>
          <w:szCs w:val="24"/>
          <w:lang w:eastAsia="ru-RU"/>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Pr="00A37F28" w:rsidRDefault="00A37F28" w:rsidP="00A37F28">
      <w:pPr>
        <w:suppressAutoHyphens/>
        <w:spacing w:after="0" w:line="240" w:lineRule="auto"/>
        <w:ind w:left="-108"/>
        <w:rPr>
          <w:rFonts w:ascii="Times New Roman" w:eastAsia="Times New Roman" w:hAnsi="Times New Roman" w:cs="Times New Roman"/>
          <w:sz w:val="24"/>
          <w:szCs w:val="24"/>
          <w:lang w:eastAsia="ar-SA"/>
        </w:rPr>
      </w:pPr>
      <w:r w:rsidRPr="00A37F28">
        <w:rPr>
          <w:rFonts w:ascii="Times New Roman" w:eastAsia="Calibri" w:hAnsi="Times New Roman" w:cs="Times New Roman"/>
          <w:sz w:val="24"/>
          <w:szCs w:val="24"/>
        </w:rPr>
        <w:t xml:space="preserve">Генеральный директор </w:t>
      </w:r>
      <w:r w:rsidRPr="00A37F28">
        <w:rPr>
          <w:rFonts w:ascii="Times New Roman" w:eastAsia="Calibri" w:hAnsi="Times New Roman" w:cs="Times New Roman"/>
          <w:sz w:val="24"/>
          <w:szCs w:val="24"/>
        </w:rPr>
        <w:tab/>
        <w:t xml:space="preserve">         </w:t>
      </w:r>
    </w:p>
    <w:p w:rsidR="00A37F28" w:rsidRPr="00A37F28" w:rsidRDefault="00A37F28" w:rsidP="00A37F28">
      <w:pPr>
        <w:spacing w:after="0" w:line="276" w:lineRule="auto"/>
        <w:ind w:left="-142" w:right="-384"/>
        <w:rPr>
          <w:rFonts w:ascii="Times New Roman" w:eastAsia="Calibri" w:hAnsi="Times New Roman" w:cs="Times New Roman"/>
          <w:sz w:val="24"/>
          <w:szCs w:val="24"/>
        </w:rPr>
      </w:pPr>
      <w:r w:rsidRPr="00A37F28">
        <w:rPr>
          <w:rFonts w:ascii="Times New Roman" w:eastAsia="Calibri" w:hAnsi="Times New Roman" w:cs="Times New Roman"/>
          <w:sz w:val="24"/>
          <w:szCs w:val="24"/>
        </w:rPr>
        <w:t xml:space="preserve"> ПАО «Башинформсвязь» </w:t>
      </w:r>
    </w:p>
    <w:p w:rsidR="00A37F28" w:rsidRPr="00A37F28" w:rsidRDefault="00A37F28" w:rsidP="00A37F28">
      <w:pPr>
        <w:spacing w:after="0" w:line="276" w:lineRule="auto"/>
        <w:ind w:left="-142" w:right="-384"/>
        <w:rPr>
          <w:rFonts w:ascii="Times New Roman" w:eastAsia="Calibri" w:hAnsi="Times New Roman" w:cs="Times New Roman"/>
          <w:sz w:val="24"/>
          <w:szCs w:val="24"/>
        </w:rPr>
      </w:pPr>
      <w:r w:rsidRPr="00A37F28">
        <w:rPr>
          <w:rFonts w:ascii="Times New Roman" w:eastAsia="Calibri" w:hAnsi="Times New Roman" w:cs="Times New Roman"/>
          <w:sz w:val="24"/>
          <w:szCs w:val="24"/>
        </w:rPr>
        <w:t xml:space="preserve">                   </w:t>
      </w:r>
    </w:p>
    <w:p w:rsidR="00A37F28" w:rsidRPr="00A37F28" w:rsidRDefault="00A37F28" w:rsidP="00A37F28">
      <w:pPr>
        <w:spacing w:after="0" w:line="276" w:lineRule="auto"/>
        <w:ind w:left="-142" w:right="-384"/>
        <w:rPr>
          <w:rFonts w:ascii="Times New Roman" w:eastAsia="Times New Roman" w:hAnsi="Times New Roman" w:cs="Times New Roman"/>
          <w:sz w:val="24"/>
          <w:szCs w:val="24"/>
          <w:lang w:eastAsia="ru-RU"/>
        </w:rPr>
      </w:pPr>
      <w:r w:rsidRPr="00A37F28">
        <w:rPr>
          <w:rFonts w:ascii="Times New Roman" w:eastAsia="Calibri" w:hAnsi="Times New Roman" w:cs="Times New Roman"/>
          <w:sz w:val="24"/>
          <w:szCs w:val="24"/>
        </w:rPr>
        <w:t>_________________ /М.Г. Долгоаршинных/                                 _____________ /                            /</w:t>
      </w: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931847" w:rsidRDefault="00931847" w:rsidP="00A37F28">
      <w:pPr>
        <w:spacing w:after="0" w:line="240" w:lineRule="auto"/>
        <w:jc w:val="both"/>
        <w:rPr>
          <w:rFonts w:ascii="Times New Roman" w:hAnsi="Times New Roman" w:cs="Times New Roman"/>
          <w:sz w:val="24"/>
          <w:szCs w:val="24"/>
          <w:lang w:eastAsia="ru-RU"/>
        </w:rPr>
      </w:pPr>
    </w:p>
    <w:p w:rsidR="00931847" w:rsidRDefault="00931847" w:rsidP="00A37F28">
      <w:pPr>
        <w:spacing w:after="0" w:line="240" w:lineRule="auto"/>
        <w:jc w:val="both"/>
        <w:rPr>
          <w:rFonts w:ascii="Times New Roman" w:hAnsi="Times New Roman" w:cs="Times New Roman"/>
          <w:sz w:val="24"/>
          <w:szCs w:val="24"/>
          <w:lang w:eastAsia="ru-RU"/>
        </w:rPr>
      </w:pPr>
    </w:p>
    <w:p w:rsidR="00A37F28" w:rsidRDefault="00A37F28" w:rsidP="00A37F28">
      <w:pPr>
        <w:spacing w:after="0" w:line="240" w:lineRule="auto"/>
        <w:jc w:val="both"/>
        <w:rPr>
          <w:rFonts w:ascii="Times New Roman" w:hAnsi="Times New Roman" w:cs="Times New Roman"/>
          <w:sz w:val="24"/>
          <w:szCs w:val="24"/>
          <w:lang w:eastAsia="ru-RU"/>
        </w:rPr>
      </w:pPr>
    </w:p>
    <w:p w:rsidR="00A37F28" w:rsidRPr="00A37F28" w:rsidRDefault="00A37F28" w:rsidP="00A469ED">
      <w:pPr>
        <w:spacing w:after="0" w:line="240" w:lineRule="auto"/>
        <w:ind w:left="5664"/>
        <w:jc w:val="right"/>
        <w:rPr>
          <w:rFonts w:ascii="Times New Roman" w:eastAsia="Calibri" w:hAnsi="Times New Roman" w:cs="Times New Roman"/>
          <w:sz w:val="24"/>
          <w:szCs w:val="24"/>
        </w:rPr>
      </w:pPr>
      <w:r w:rsidRPr="00A37F28">
        <w:rPr>
          <w:rFonts w:ascii="Times New Roman" w:eastAsia="Calibri" w:hAnsi="Times New Roman" w:cs="Times New Roman"/>
          <w:bCs/>
          <w:sz w:val="24"/>
          <w:szCs w:val="24"/>
        </w:rPr>
        <w:t>Приложение № 2  к Договору</w:t>
      </w:r>
    </w:p>
    <w:p w:rsidR="00A37F28" w:rsidRPr="00A37F28" w:rsidRDefault="00A37F28" w:rsidP="00A469ED">
      <w:pPr>
        <w:spacing w:after="0" w:line="240" w:lineRule="auto"/>
        <w:jc w:val="right"/>
        <w:rPr>
          <w:rFonts w:ascii="Times New Roman" w:eastAsia="Calibri" w:hAnsi="Times New Roman" w:cs="Times New Roman"/>
          <w:bCs/>
          <w:sz w:val="24"/>
          <w:szCs w:val="24"/>
        </w:rPr>
      </w:pPr>
      <w:r w:rsidRPr="00A37F28">
        <w:rPr>
          <w:rFonts w:ascii="Times New Roman" w:eastAsia="Calibri" w:hAnsi="Times New Roman" w:cs="Times New Roman"/>
          <w:bCs/>
          <w:sz w:val="24"/>
          <w:szCs w:val="24"/>
        </w:rPr>
        <w:t xml:space="preserve">                                                                  на оказание услуг </w:t>
      </w:r>
    </w:p>
    <w:p w:rsidR="00A37F28" w:rsidRPr="00A37F28" w:rsidRDefault="00A37F28" w:rsidP="00A469ED">
      <w:pPr>
        <w:spacing w:after="0" w:line="240" w:lineRule="auto"/>
        <w:jc w:val="right"/>
        <w:rPr>
          <w:rFonts w:ascii="Times New Roman" w:eastAsia="Calibri" w:hAnsi="Times New Roman" w:cs="Times New Roman"/>
          <w:bCs/>
          <w:sz w:val="24"/>
          <w:szCs w:val="24"/>
        </w:rPr>
      </w:pPr>
      <w:r w:rsidRPr="00A37F28">
        <w:rPr>
          <w:rFonts w:ascii="Times New Roman" w:eastAsia="Calibri" w:hAnsi="Times New Roman" w:cs="Times New Roman"/>
          <w:bCs/>
          <w:sz w:val="24"/>
          <w:szCs w:val="24"/>
        </w:rPr>
        <w:t xml:space="preserve">                                                                     № </w:t>
      </w:r>
      <w:permStart w:id="1946164124" w:edGrp="everyone"/>
      <w:r w:rsidR="00A469ED">
        <w:rPr>
          <w:rFonts w:ascii="Times New Roman" w:eastAsia="Calibri" w:hAnsi="Times New Roman" w:cs="Times New Roman"/>
          <w:bCs/>
          <w:sz w:val="24"/>
          <w:szCs w:val="24"/>
        </w:rPr>
        <w:t>__</w:t>
      </w:r>
      <w:r w:rsidRPr="00A37F28">
        <w:rPr>
          <w:rFonts w:ascii="Times New Roman" w:eastAsia="Calibri" w:hAnsi="Times New Roman" w:cs="Times New Roman"/>
          <w:bCs/>
          <w:sz w:val="24"/>
          <w:szCs w:val="24"/>
        </w:rPr>
        <w:t>_</w:t>
      </w:r>
      <w:r w:rsidRPr="00A37F28">
        <w:rPr>
          <w:rFonts w:ascii="Times New Roman" w:eastAsia="Calibri" w:hAnsi="Times New Roman" w:cs="Times New Roman"/>
          <w:bCs/>
          <w:sz w:val="24"/>
          <w:szCs w:val="24"/>
          <w:u w:val="single"/>
        </w:rPr>
        <w:t>_</w:t>
      </w:r>
      <w:r w:rsidRPr="00A37F28">
        <w:rPr>
          <w:rFonts w:ascii="Times New Roman" w:eastAsia="Calibri" w:hAnsi="Times New Roman" w:cs="Times New Roman"/>
          <w:bCs/>
          <w:sz w:val="24"/>
          <w:szCs w:val="24"/>
        </w:rPr>
        <w:t xml:space="preserve"> от____</w:t>
      </w:r>
      <w:r w:rsidR="00A469ED">
        <w:rPr>
          <w:rFonts w:ascii="Times New Roman" w:eastAsia="Calibri" w:hAnsi="Times New Roman" w:cs="Times New Roman"/>
          <w:bCs/>
          <w:sz w:val="24"/>
          <w:szCs w:val="24"/>
        </w:rPr>
        <w:t>20</w:t>
      </w:r>
      <w:r w:rsidRPr="00A37F28">
        <w:rPr>
          <w:rFonts w:ascii="Times New Roman" w:eastAsia="Calibri" w:hAnsi="Times New Roman" w:cs="Times New Roman"/>
          <w:bCs/>
          <w:sz w:val="24"/>
          <w:szCs w:val="24"/>
        </w:rPr>
        <w:t>___</w:t>
      </w:r>
      <w:r w:rsidR="00A469ED">
        <w:rPr>
          <w:rFonts w:ascii="Times New Roman" w:eastAsia="Calibri" w:hAnsi="Times New Roman" w:cs="Times New Roman"/>
          <w:bCs/>
          <w:sz w:val="24"/>
          <w:szCs w:val="24"/>
        </w:rPr>
        <w:t>г.</w:t>
      </w:r>
      <w:permEnd w:id="1946164124"/>
    </w:p>
    <w:p w:rsidR="00A37F28" w:rsidRPr="00262963" w:rsidRDefault="00A37F28" w:rsidP="00A37F28">
      <w:pPr>
        <w:spacing w:after="0" w:line="240" w:lineRule="auto"/>
        <w:jc w:val="center"/>
        <w:rPr>
          <w:rFonts w:ascii="Times New Roman" w:eastAsia="Calibri" w:hAnsi="Times New Roman" w:cs="Times New Roman"/>
          <w:b/>
          <w:bCs/>
          <w:sz w:val="24"/>
          <w:szCs w:val="24"/>
        </w:rPr>
      </w:pPr>
    </w:p>
    <w:p w:rsidR="00A37F28" w:rsidRPr="00262963" w:rsidRDefault="00A37F28" w:rsidP="00A37F28">
      <w:pPr>
        <w:spacing w:after="0" w:line="240" w:lineRule="auto"/>
        <w:jc w:val="center"/>
        <w:rPr>
          <w:rFonts w:ascii="Times New Roman" w:eastAsia="Calibri" w:hAnsi="Times New Roman" w:cs="Times New Roman"/>
          <w:b/>
          <w:bCs/>
          <w:sz w:val="24"/>
          <w:szCs w:val="24"/>
        </w:rPr>
      </w:pPr>
    </w:p>
    <w:p w:rsidR="00A37F28" w:rsidRPr="00262963" w:rsidRDefault="00A37F28" w:rsidP="00A37F28">
      <w:pPr>
        <w:spacing w:after="0" w:line="240" w:lineRule="auto"/>
        <w:rPr>
          <w:rFonts w:ascii="Times New Roman" w:eastAsia="Calibri" w:hAnsi="Times New Roman" w:cs="Times New Roman"/>
          <w:sz w:val="24"/>
          <w:szCs w:val="24"/>
        </w:rPr>
      </w:pPr>
    </w:p>
    <w:p w:rsidR="00A37F28" w:rsidRPr="00262963" w:rsidRDefault="00A37F28" w:rsidP="00A37F28">
      <w:pPr>
        <w:spacing w:after="0" w:line="240" w:lineRule="auto"/>
        <w:ind w:right="-313"/>
        <w:jc w:val="center"/>
        <w:rPr>
          <w:rFonts w:ascii="Times New Roman" w:eastAsia="Times New Roman" w:hAnsi="Times New Roman" w:cs="Times New Roman"/>
          <w:sz w:val="26"/>
          <w:szCs w:val="26"/>
        </w:rPr>
      </w:pPr>
      <w:r w:rsidRPr="00262963">
        <w:rPr>
          <w:rFonts w:ascii="Times New Roman" w:eastAsia="Times New Roman" w:hAnsi="Times New Roman" w:cs="Times New Roman"/>
          <w:b/>
          <w:bCs/>
          <w:sz w:val="26"/>
          <w:szCs w:val="26"/>
        </w:rPr>
        <w:t xml:space="preserve">Соглашение о конфиденциальности  </w:t>
      </w:r>
    </w:p>
    <w:p w:rsidR="00A37F28" w:rsidRPr="00262963" w:rsidRDefault="00A37F28" w:rsidP="00A37F28">
      <w:pPr>
        <w:spacing w:after="0" w:line="240" w:lineRule="auto"/>
        <w:ind w:right="-313"/>
        <w:rPr>
          <w:rFonts w:ascii="Times New Roman" w:eastAsia="Times New Roman" w:hAnsi="Times New Roman" w:cs="Times New Roman"/>
          <w:sz w:val="24"/>
          <w:szCs w:val="24"/>
        </w:rPr>
      </w:pPr>
    </w:p>
    <w:p w:rsidR="00A37F28" w:rsidRPr="00262963" w:rsidRDefault="00A37F28" w:rsidP="00A37F28">
      <w:pPr>
        <w:spacing w:after="0" w:line="240" w:lineRule="auto"/>
        <w:ind w:right="-313"/>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   г. Уфа</w:t>
      </w:r>
      <w:r w:rsidRPr="00262963">
        <w:rPr>
          <w:rFonts w:ascii="Times New Roman" w:eastAsia="Times New Roman" w:hAnsi="Times New Roman" w:cs="Times New Roman"/>
          <w:sz w:val="24"/>
          <w:szCs w:val="24"/>
        </w:rPr>
        <w:tab/>
        <w:t xml:space="preserve">                       </w:t>
      </w:r>
      <w:r w:rsidRPr="00262963">
        <w:rPr>
          <w:rFonts w:ascii="Times New Roman" w:eastAsia="Times New Roman" w:hAnsi="Times New Roman" w:cs="Times New Roman"/>
          <w:sz w:val="24"/>
          <w:szCs w:val="24"/>
        </w:rPr>
        <w:tab/>
      </w:r>
      <w:r w:rsidRPr="00262963">
        <w:rPr>
          <w:rFonts w:ascii="Times New Roman" w:eastAsia="Times New Roman" w:hAnsi="Times New Roman" w:cs="Times New Roman"/>
          <w:sz w:val="24"/>
          <w:szCs w:val="24"/>
        </w:rPr>
        <w:tab/>
      </w:r>
      <w:r w:rsidRPr="00262963">
        <w:rPr>
          <w:rFonts w:ascii="Times New Roman" w:eastAsia="Times New Roman" w:hAnsi="Times New Roman" w:cs="Times New Roman"/>
          <w:sz w:val="24"/>
          <w:szCs w:val="24"/>
        </w:rPr>
        <w:tab/>
        <w:t xml:space="preserve">                                 __________________г.</w:t>
      </w:r>
    </w:p>
    <w:p w:rsidR="00A37F28" w:rsidRPr="00262963" w:rsidRDefault="00A37F28" w:rsidP="00A37F28">
      <w:pPr>
        <w:spacing w:after="0" w:line="240" w:lineRule="auto"/>
        <w:ind w:right="-313"/>
        <w:jc w:val="both"/>
        <w:rPr>
          <w:rFonts w:ascii="Times New Roman" w:eastAsia="Times New Roman" w:hAnsi="Times New Roman" w:cs="Times New Roman"/>
          <w:sz w:val="24"/>
          <w:szCs w:val="24"/>
        </w:rPr>
      </w:pPr>
    </w:p>
    <w:p w:rsidR="00A37F28" w:rsidRPr="00262963" w:rsidRDefault="00A37F28" w:rsidP="00A37F28">
      <w:pPr>
        <w:spacing w:after="0" w:line="240" w:lineRule="auto"/>
        <w:jc w:val="both"/>
        <w:rPr>
          <w:rFonts w:ascii="Times New Roman" w:eastAsia="Times New Roman" w:hAnsi="Times New Roman" w:cs="Times New Roman"/>
          <w:sz w:val="24"/>
          <w:szCs w:val="24"/>
        </w:rPr>
      </w:pPr>
      <w:permStart w:id="1382574619" w:edGrp="everyone"/>
      <w:r w:rsidRPr="00262963">
        <w:rPr>
          <w:rFonts w:ascii="Times New Roman" w:eastAsia="Calibri" w:hAnsi="Times New Roman" w:cs="Times New Roman"/>
          <w:sz w:val="24"/>
          <w:szCs w:val="24"/>
        </w:rPr>
        <w:t>_______________ «_____________»,</w:t>
      </w:r>
      <w:r>
        <w:rPr>
          <w:rFonts w:ascii="Times New Roman" w:eastAsia="Calibri" w:hAnsi="Times New Roman" w:cs="Times New Roman"/>
          <w:sz w:val="24"/>
          <w:szCs w:val="24"/>
        </w:rPr>
        <w:t xml:space="preserve"> </w:t>
      </w:r>
      <w:r w:rsidRPr="00262963">
        <w:rPr>
          <w:rFonts w:ascii="Times New Roman" w:eastAsia="Calibri" w:hAnsi="Times New Roman" w:cs="Times New Roman"/>
          <w:sz w:val="24"/>
          <w:szCs w:val="24"/>
        </w:rPr>
        <w:t xml:space="preserve">именуемое в дальнейшем «Исполнитель» в лице _________, действующий__ на основании ___________, </w:t>
      </w:r>
      <w:permEnd w:id="1382574619"/>
      <w:r w:rsidRPr="00262963">
        <w:rPr>
          <w:rFonts w:ascii="Times New Roman" w:eastAsia="Calibri" w:hAnsi="Times New Roman" w:cs="Times New Roman"/>
          <w:sz w:val="24"/>
          <w:szCs w:val="24"/>
        </w:rPr>
        <w:t xml:space="preserve">с одной стороны, и </w:t>
      </w:r>
      <w:r w:rsidRPr="00A367E3">
        <w:rPr>
          <w:rFonts w:ascii="Times New Roman" w:eastAsia="Calibri" w:hAnsi="Times New Roman" w:cs="Times New Roman"/>
          <w:b/>
          <w:sz w:val="24"/>
          <w:szCs w:val="24"/>
        </w:rPr>
        <w:t>Публичное акционерное общество «Башинформсвязь» (ПАО «Башинформсвязь»)</w:t>
      </w:r>
      <w:r w:rsidRPr="00A367E3">
        <w:rPr>
          <w:rFonts w:ascii="Times New Roman" w:eastAsia="Calibri" w:hAnsi="Times New Roman" w:cs="Times New Roman"/>
          <w:sz w:val="24"/>
          <w:szCs w:val="24"/>
        </w:rPr>
        <w:t>, именуемое в дальнейшем «Заказчик», в лице генерального директора Долгоаршинных Марата Гайнулловича, действующего на основании Устава</w:t>
      </w:r>
      <w:r w:rsidRPr="00894F03">
        <w:rPr>
          <w:rFonts w:ascii="Times New Roman" w:hAnsi="Times New Roman" w:cs="Times New Roman"/>
          <w:sz w:val="24"/>
          <w:szCs w:val="24"/>
        </w:rPr>
        <w:t>.</w:t>
      </w:r>
      <w:r>
        <w:rPr>
          <w:rFonts w:ascii="Times New Roman" w:hAnsi="Times New Roman" w:cs="Times New Roman"/>
          <w:sz w:val="24"/>
          <w:szCs w:val="24"/>
        </w:rPr>
        <w:t xml:space="preserve"> </w:t>
      </w:r>
      <w:r w:rsidRPr="00262963">
        <w:rPr>
          <w:rFonts w:ascii="Times New Roman" w:eastAsia="Calibri" w:hAnsi="Times New Roman" w:cs="Times New Roman"/>
          <w:sz w:val="24"/>
          <w:szCs w:val="24"/>
        </w:rPr>
        <w:t xml:space="preserve">с другой стороны, </w:t>
      </w:r>
      <w:r w:rsidRPr="00262963">
        <w:rPr>
          <w:rFonts w:ascii="Times New Roman" w:eastAsia="Times New Roman" w:hAnsi="Times New Roman" w:cs="Times New Roman"/>
          <w:sz w:val="24"/>
          <w:szCs w:val="24"/>
        </w:rPr>
        <w:t>в связи с возможностью заключения Сторонами договоров оказания услуг,  обсудив возможность предоставления Сторонами   определенной информации конфиденциального характера,   заключили настоящее соглашение о конфиденциальности:</w:t>
      </w:r>
    </w:p>
    <w:p w:rsidR="00A37F28" w:rsidRPr="00262963" w:rsidRDefault="00A37F28" w:rsidP="00A37F28">
      <w:pPr>
        <w:spacing w:after="0" w:line="240" w:lineRule="auto"/>
        <w:ind w:right="-313" w:firstLine="720"/>
        <w:jc w:val="both"/>
        <w:rPr>
          <w:rFonts w:ascii="Times New Roman" w:eastAsia="Times New Roman" w:hAnsi="Times New Roman" w:cs="Times New Roman"/>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1. ТЕРМИНЫ И ОПРЕДЕЛЕНИЯ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        Для целей настоящего Соглашения Стороны соглашаются использовать следующие термины и определения: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1.1. «</w:t>
      </w:r>
      <w:r w:rsidRPr="00262963">
        <w:rPr>
          <w:rFonts w:ascii="Times New Roman" w:eastAsia="Times New Roman" w:hAnsi="Times New Roman" w:cs="Times New Roman"/>
          <w:b/>
          <w:bCs/>
          <w:sz w:val="24"/>
          <w:szCs w:val="24"/>
        </w:rPr>
        <w:t>Конфиденциальная информация</w:t>
      </w:r>
      <w:r w:rsidRPr="00262963">
        <w:rPr>
          <w:rFonts w:ascii="Times New Roman" w:eastAsia="Times New Roman" w:hAnsi="Times New Roman" w:cs="Times New Roman"/>
          <w:sz w:val="24"/>
          <w:szCs w:val="24"/>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а также персональные данные субъектов, ставшие известными получающей стороне в процессе выполнения договорных обязательств.</w:t>
      </w:r>
    </w:p>
    <w:p w:rsidR="00A37F28" w:rsidRPr="00262963" w:rsidRDefault="00A37F28" w:rsidP="00A37F28">
      <w:pPr>
        <w:tabs>
          <w:tab w:val="left" w:pos="567"/>
        </w:tabs>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        «</w:t>
      </w:r>
      <w:r w:rsidRPr="00262963">
        <w:rPr>
          <w:rFonts w:ascii="Times New Roman" w:eastAsia="Times New Roman" w:hAnsi="Times New Roman" w:cs="Times New Roman"/>
          <w:b/>
          <w:bCs/>
          <w:sz w:val="24"/>
          <w:szCs w:val="24"/>
        </w:rPr>
        <w:t>Конфиденциальная информация</w:t>
      </w:r>
      <w:r w:rsidRPr="00262963">
        <w:rPr>
          <w:rFonts w:ascii="Times New Roman" w:eastAsia="Times New Roman" w:hAnsi="Times New Roman" w:cs="Times New Roman"/>
          <w:sz w:val="24"/>
          <w:szCs w:val="24"/>
        </w:rPr>
        <w:t xml:space="preserve">» не включает в себя информацию, которая  является общедоступной либо  была доступна Получающей Стороне не на конфиденциальной основе до раскрытия этой информации Передающей Стороной, либо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1.2. «</w:t>
      </w:r>
      <w:r w:rsidRPr="00262963">
        <w:rPr>
          <w:rFonts w:ascii="Times New Roman" w:eastAsia="Times New Roman" w:hAnsi="Times New Roman" w:cs="Times New Roman"/>
          <w:b/>
          <w:bCs/>
          <w:sz w:val="24"/>
          <w:szCs w:val="24"/>
        </w:rPr>
        <w:t>Стороны</w:t>
      </w:r>
      <w:r w:rsidRPr="00262963">
        <w:rPr>
          <w:rFonts w:ascii="Times New Roman" w:eastAsia="Times New Roman" w:hAnsi="Times New Roman" w:cs="Times New Roman"/>
          <w:sz w:val="24"/>
          <w:szCs w:val="24"/>
        </w:rPr>
        <w:t xml:space="preserve">» - означает ПАО «Башинформсвязь» и </w:t>
      </w:r>
      <w:permStart w:id="1476473447" w:edGrp="everyone"/>
      <w:r w:rsidRPr="00262963">
        <w:rPr>
          <w:rFonts w:ascii="Times New Roman" w:eastAsia="Times New Roman" w:hAnsi="Times New Roman" w:cs="Times New Roman"/>
          <w:sz w:val="24"/>
          <w:szCs w:val="24"/>
        </w:rPr>
        <w:t>_______________________________________________________</w:t>
      </w:r>
      <w:permEnd w:id="1476473447"/>
      <w:r w:rsidRPr="00262963">
        <w:rPr>
          <w:rFonts w:ascii="Times New Roman" w:eastAsia="Times New Roman" w:hAnsi="Times New Roman" w:cs="Times New Roman"/>
          <w:sz w:val="24"/>
          <w:szCs w:val="24"/>
        </w:rPr>
        <w:t xml:space="preserve">, включая их законных представителей и правопреемников.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1.3. «</w:t>
      </w:r>
      <w:r w:rsidRPr="00262963">
        <w:rPr>
          <w:rFonts w:ascii="Times New Roman" w:eastAsia="Times New Roman" w:hAnsi="Times New Roman" w:cs="Times New Roman"/>
          <w:b/>
          <w:bCs/>
          <w:sz w:val="24"/>
          <w:szCs w:val="24"/>
        </w:rPr>
        <w:t>Передающая Сторона</w:t>
      </w:r>
      <w:r w:rsidRPr="00262963">
        <w:rPr>
          <w:rFonts w:ascii="Times New Roman" w:eastAsia="Times New Roman" w:hAnsi="Times New Roman" w:cs="Times New Roman"/>
          <w:sz w:val="24"/>
          <w:szCs w:val="24"/>
        </w:rPr>
        <w:t xml:space="preserve">» - сторона, которой может быть как ПАО «Башинформсвязь», так </w:t>
      </w:r>
      <w:permStart w:id="585786558" w:edGrp="everyone"/>
      <w:r w:rsidRPr="00262963">
        <w:rPr>
          <w:rFonts w:ascii="Times New Roman" w:eastAsia="Times New Roman" w:hAnsi="Times New Roman" w:cs="Times New Roman"/>
          <w:sz w:val="24"/>
          <w:szCs w:val="24"/>
        </w:rPr>
        <w:t>____________________________________________</w:t>
      </w:r>
      <w:permEnd w:id="585786558"/>
      <w:r w:rsidRPr="00262963">
        <w:rPr>
          <w:rFonts w:ascii="Times New Roman" w:eastAsia="Times New Roman" w:hAnsi="Times New Roman" w:cs="Times New Roman"/>
          <w:sz w:val="24"/>
          <w:szCs w:val="24"/>
        </w:rPr>
        <w:t>, передающая на условиях настоящего Соглашения Конфиденциальную информацию.</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1.4. «</w:t>
      </w:r>
      <w:r w:rsidRPr="00262963">
        <w:rPr>
          <w:rFonts w:ascii="Times New Roman" w:eastAsia="Times New Roman" w:hAnsi="Times New Roman" w:cs="Times New Roman"/>
          <w:b/>
          <w:bCs/>
          <w:sz w:val="24"/>
          <w:szCs w:val="24"/>
        </w:rPr>
        <w:t>Получающая Сторона</w:t>
      </w:r>
      <w:r w:rsidRPr="00262963">
        <w:rPr>
          <w:rFonts w:ascii="Times New Roman" w:eastAsia="Times New Roman" w:hAnsi="Times New Roman" w:cs="Times New Roman"/>
          <w:sz w:val="24"/>
          <w:szCs w:val="24"/>
        </w:rPr>
        <w:t xml:space="preserve">» - сторона, которой может быть как ПАО «Башинформсвязь», так и </w:t>
      </w:r>
      <w:permStart w:id="171978821" w:edGrp="everyone"/>
      <w:r w:rsidRPr="00262963">
        <w:rPr>
          <w:rFonts w:ascii="Times New Roman" w:eastAsia="Times New Roman" w:hAnsi="Times New Roman" w:cs="Times New Roman"/>
          <w:sz w:val="24"/>
          <w:szCs w:val="24"/>
        </w:rPr>
        <w:t>___________________________________________________</w:t>
      </w:r>
      <w:permEnd w:id="171978821"/>
      <w:r w:rsidRPr="00262963">
        <w:rPr>
          <w:rFonts w:ascii="Times New Roman" w:eastAsia="Times New Roman" w:hAnsi="Times New Roman" w:cs="Times New Roman"/>
          <w:sz w:val="24"/>
          <w:szCs w:val="24"/>
        </w:rPr>
        <w:t>, получающая от Передающей Стороны на условиях настоящего Соглашения Конфиденциальную информацию.</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1.5. </w:t>
      </w:r>
      <w:r w:rsidRPr="00262963">
        <w:rPr>
          <w:rFonts w:ascii="Times New Roman" w:eastAsia="Times New Roman" w:hAnsi="Times New Roman" w:cs="Times New Roman"/>
          <w:b/>
          <w:bCs/>
          <w:sz w:val="24"/>
          <w:szCs w:val="24"/>
        </w:rPr>
        <w:t>«Представители»</w:t>
      </w:r>
      <w:r w:rsidRPr="00262963">
        <w:rPr>
          <w:rFonts w:ascii="Times New Roman" w:eastAsia="Times New Roman" w:hAnsi="Times New Roman" w:cs="Times New Roman"/>
          <w:sz w:val="24"/>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1.6. «</w:t>
      </w:r>
      <w:r w:rsidRPr="00262963">
        <w:rPr>
          <w:rFonts w:ascii="Times New Roman" w:eastAsia="Times New Roman" w:hAnsi="Times New Roman" w:cs="Times New Roman"/>
          <w:b/>
          <w:bCs/>
          <w:sz w:val="24"/>
          <w:szCs w:val="24"/>
        </w:rPr>
        <w:t>Третьи лица</w:t>
      </w:r>
      <w:r w:rsidRPr="00262963">
        <w:rPr>
          <w:rFonts w:ascii="Times New Roman" w:eastAsia="Times New Roman" w:hAnsi="Times New Roman" w:cs="Times New Roman"/>
          <w:sz w:val="24"/>
          <w:szCs w:val="24"/>
        </w:rPr>
        <w:t>» - иные лица, не относящиеся к Сторонам и их Представителям.</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1.7. «</w:t>
      </w:r>
      <w:r w:rsidRPr="00262963">
        <w:rPr>
          <w:rFonts w:ascii="Times New Roman" w:eastAsia="Times New Roman" w:hAnsi="Times New Roman" w:cs="Times New Roman"/>
          <w:b/>
          <w:bCs/>
          <w:sz w:val="24"/>
          <w:szCs w:val="24"/>
        </w:rPr>
        <w:t>Разглашение Конфиденциальной информации</w:t>
      </w:r>
      <w:r w:rsidRPr="00262963">
        <w:rPr>
          <w:rFonts w:ascii="Times New Roman" w:eastAsia="Times New Roman" w:hAnsi="Times New Roman" w:cs="Times New Roman"/>
          <w:sz w:val="24"/>
          <w:szCs w:val="24"/>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1.8. «</w:t>
      </w:r>
      <w:r w:rsidRPr="00262963">
        <w:rPr>
          <w:rFonts w:ascii="Times New Roman" w:eastAsia="Times New Roman" w:hAnsi="Times New Roman" w:cs="Times New Roman"/>
          <w:b/>
          <w:bCs/>
          <w:sz w:val="24"/>
          <w:szCs w:val="24"/>
        </w:rPr>
        <w:t>Соглашение</w:t>
      </w:r>
      <w:r w:rsidRPr="00262963">
        <w:rPr>
          <w:rFonts w:ascii="Times New Roman" w:eastAsia="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2. ПРЕДМЕТ СОГЛАШЕНИЯ</w:t>
      </w: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i/>
          <w:iCs/>
          <w:sz w:val="24"/>
          <w:szCs w:val="24"/>
          <w:u w:val="single"/>
        </w:rPr>
      </w:pPr>
      <w:r w:rsidRPr="00262963">
        <w:rPr>
          <w:rFonts w:ascii="Times New Roman" w:eastAsia="Times New Roman" w:hAnsi="Times New Roman" w:cs="Times New Roman"/>
          <w:sz w:val="24"/>
          <w:szCs w:val="24"/>
        </w:rPr>
        <w:t>2.1. Настоящее Соглашение распространяется на Конфиденциальную информацию, передаваемую Передающей Стороной Получающей Стороне в связи с Проектом или Сделкой , а также Конфиденциальную информацию, которая иным образом станет известной Получающей Стороне в связи с Проектом или Сделкой (в указанном случае Передающая Сторона уведомляет Получающую Сторону о том, что такая информация является Конфиденциальной информацией).</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p>
    <w:p w:rsidR="00A37F28" w:rsidRPr="00262963" w:rsidRDefault="00A37F28" w:rsidP="00A37F28">
      <w:pPr>
        <w:spacing w:after="0" w:line="240" w:lineRule="auto"/>
        <w:ind w:right="-28"/>
        <w:rPr>
          <w:rFonts w:ascii="Times New Roman" w:eastAsia="Times New Roman" w:hAnsi="Times New Roman" w:cs="Times New Roman"/>
          <w:b/>
          <w:bCs/>
          <w:spacing w:val="-3"/>
          <w:sz w:val="24"/>
          <w:szCs w:val="24"/>
        </w:rPr>
      </w:pPr>
      <w:r w:rsidRPr="00262963">
        <w:rPr>
          <w:rFonts w:ascii="Times New Roman" w:eastAsia="Times New Roman" w:hAnsi="Times New Roman" w:cs="Times New Roman"/>
          <w:b/>
          <w:bCs/>
          <w:spacing w:val="-3"/>
          <w:sz w:val="24"/>
          <w:szCs w:val="24"/>
        </w:rPr>
        <w:t>3. ПРАВА И ОБЯЗАННОСТИ СТОРОН</w:t>
      </w:r>
    </w:p>
    <w:p w:rsidR="00A37F28" w:rsidRPr="00262963" w:rsidRDefault="00A37F28" w:rsidP="00A37F28">
      <w:pPr>
        <w:spacing w:after="0" w:line="240" w:lineRule="auto"/>
        <w:ind w:right="-28"/>
        <w:rPr>
          <w:rFonts w:ascii="Times New Roman" w:eastAsia="Times New Roman" w:hAnsi="Times New Roman" w:cs="Times New Roman"/>
          <w:b/>
          <w:bCs/>
          <w:spacing w:val="-3"/>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Проектом или Сделкой ,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3.2. Получающая Сторона соглашается, что Конфиденциальная информация будет использована исключительно в связи с Проектом или Сделкой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 xml:space="preserve">4. ОТВЕТСТВЕННОСТЬ  СТОРОН </w:t>
      </w: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5. РАЗРЕШЕНИЕ СПОРОВ</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Республики Башкортостан. </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5.2. К отношениям Сторон, не урегулированным настоящим Соглашением, применяется законодательство Российской Федерации.</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p>
    <w:p w:rsidR="00A37F28" w:rsidRPr="00262963" w:rsidRDefault="00A37F28" w:rsidP="00A37F28">
      <w:pPr>
        <w:spacing w:after="0" w:line="240" w:lineRule="auto"/>
        <w:ind w:left="-357" w:right="-28" w:firstLine="357"/>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6. СРОК ДЕЙСТВИЯ СОГЛАШЕНИЯ</w:t>
      </w:r>
    </w:p>
    <w:p w:rsidR="00A37F28" w:rsidRPr="00262963" w:rsidRDefault="00A37F28" w:rsidP="00A37F28">
      <w:pPr>
        <w:spacing w:after="0" w:line="240" w:lineRule="auto"/>
        <w:ind w:left="-357" w:right="-28" w:firstLine="357"/>
        <w:rPr>
          <w:rFonts w:ascii="Times New Roman" w:eastAsia="Times New Roman" w:hAnsi="Times New Roman" w:cs="Times New Roman"/>
          <w:b/>
          <w:bCs/>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r w:rsidRPr="00262963">
        <w:rPr>
          <w:rFonts w:ascii="Times New Roman" w:eastAsia="Times New Roman" w:hAnsi="Times New Roman" w:cs="Times New Roman"/>
          <w:b/>
          <w:bCs/>
          <w:sz w:val="24"/>
          <w:szCs w:val="24"/>
        </w:rPr>
        <w:t>7. ПРОЧИЕ УСЛОВИЯ</w:t>
      </w:r>
    </w:p>
    <w:p w:rsidR="00A37F28" w:rsidRPr="00262963" w:rsidRDefault="00A37F28" w:rsidP="00A37F28">
      <w:pPr>
        <w:spacing w:after="0" w:line="240" w:lineRule="auto"/>
        <w:ind w:right="-28"/>
        <w:rPr>
          <w:rFonts w:ascii="Times New Roman" w:eastAsia="Times New Roman" w:hAnsi="Times New Roman" w:cs="Times New Roman"/>
          <w:b/>
          <w:bCs/>
          <w:sz w:val="24"/>
          <w:szCs w:val="24"/>
        </w:rPr>
      </w:pP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A37F28" w:rsidRPr="00262963" w:rsidRDefault="00A37F28" w:rsidP="00A37F28">
      <w:pPr>
        <w:suppressAutoHyphens/>
        <w:spacing w:after="0" w:line="240" w:lineRule="auto"/>
        <w:rPr>
          <w:rFonts w:ascii="Times New Roman" w:eastAsia="Times New Roman" w:hAnsi="Times New Roman" w:cs="Times New Roman"/>
          <w:spacing w:val="-6"/>
          <w:sz w:val="24"/>
          <w:szCs w:val="24"/>
        </w:rPr>
      </w:pPr>
      <w:r w:rsidRPr="00262963">
        <w:rPr>
          <w:rFonts w:ascii="Times New Roman" w:eastAsia="Times New Roman" w:hAnsi="Times New Roman" w:cs="Times New Roman"/>
          <w:bCs/>
          <w:sz w:val="24"/>
          <w:szCs w:val="24"/>
        </w:rPr>
        <w:t>ПАО «Башинформсвязь»</w:t>
      </w:r>
      <w:r w:rsidRPr="00262963">
        <w:rPr>
          <w:rFonts w:ascii="Times New Roman" w:eastAsia="Times New Roman" w:hAnsi="Times New Roman" w:cs="Times New Roman"/>
          <w:sz w:val="24"/>
          <w:szCs w:val="24"/>
        </w:rPr>
        <w:t>: 4500</w:t>
      </w:r>
      <w:r>
        <w:rPr>
          <w:rFonts w:ascii="Times New Roman" w:eastAsia="Times New Roman" w:hAnsi="Times New Roman" w:cs="Times New Roman"/>
          <w:sz w:val="24"/>
          <w:szCs w:val="24"/>
        </w:rPr>
        <w:t>77</w:t>
      </w:r>
      <w:r w:rsidRPr="00262963">
        <w:rPr>
          <w:rFonts w:ascii="Times New Roman" w:eastAsia="Times New Roman" w:hAnsi="Times New Roman" w:cs="Times New Roman"/>
          <w:sz w:val="24"/>
          <w:szCs w:val="24"/>
        </w:rPr>
        <w:t xml:space="preserve">, Россия, </w:t>
      </w:r>
      <w:r w:rsidRPr="00262963">
        <w:rPr>
          <w:rFonts w:ascii="Times New Roman" w:eastAsia="Times New Roman" w:hAnsi="Times New Roman" w:cs="Times New Roman"/>
          <w:spacing w:val="-6"/>
          <w:sz w:val="24"/>
          <w:szCs w:val="24"/>
        </w:rPr>
        <w:t xml:space="preserve"> г. Уфа, ул. Ленина 3</w:t>
      </w:r>
      <w:r>
        <w:rPr>
          <w:rFonts w:ascii="Times New Roman" w:eastAsia="Times New Roman" w:hAnsi="Times New Roman" w:cs="Times New Roman"/>
          <w:spacing w:val="-6"/>
          <w:sz w:val="24"/>
          <w:szCs w:val="24"/>
        </w:rPr>
        <w:t>0</w:t>
      </w:r>
    </w:p>
    <w:p w:rsidR="00A37F28" w:rsidRPr="00262963" w:rsidRDefault="00A37F28" w:rsidP="00A37F28">
      <w:pPr>
        <w:spacing w:after="0" w:line="240" w:lineRule="auto"/>
        <w:ind w:right="-28"/>
        <w:jc w:val="both"/>
        <w:rPr>
          <w:rFonts w:ascii="Times New Roman" w:eastAsia="MS Mincho" w:hAnsi="Times New Roman" w:cs="Times New Roman"/>
          <w:color w:val="000000"/>
          <w:spacing w:val="-10"/>
          <w:sz w:val="24"/>
          <w:szCs w:val="24"/>
        </w:rPr>
      </w:pPr>
      <w:permStart w:id="808607958" w:edGrp="everyone"/>
      <w:r w:rsidRPr="00262963">
        <w:rPr>
          <w:rFonts w:ascii="Times New Roman" w:eastAsia="Times New Roman" w:hAnsi="Times New Roman" w:cs="Times New Roman"/>
          <w:sz w:val="24"/>
          <w:szCs w:val="24"/>
        </w:rPr>
        <w:t>______________________________________________________________________________</w:t>
      </w:r>
      <w:permEnd w:id="808607958"/>
      <w:r w:rsidRPr="00262963">
        <w:rPr>
          <w:rFonts w:ascii="Times New Roman" w:eastAsia="Times New Roman" w:hAnsi="Times New Roman" w:cs="Times New Roman"/>
          <w:sz w:val="24"/>
          <w:szCs w:val="24"/>
        </w:rPr>
        <w:t xml:space="preserve">7.3. </w:t>
      </w:r>
      <w:r w:rsidRPr="00262963">
        <w:rPr>
          <w:rFonts w:ascii="Times New Roman" w:eastAsia="MS Mincho" w:hAnsi="Times New Roman" w:cs="Times New Roman"/>
          <w:sz w:val="24"/>
          <w:szCs w:val="24"/>
        </w:rPr>
        <w:t>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A37F28" w:rsidRPr="00262963" w:rsidRDefault="00A37F28" w:rsidP="00A37F28">
      <w:pPr>
        <w:spacing w:after="0" w:line="240" w:lineRule="auto"/>
        <w:ind w:right="-28"/>
        <w:jc w:val="both"/>
        <w:rPr>
          <w:rFonts w:ascii="Times New Roman" w:eastAsia="Times New Roman" w:hAnsi="Times New Roman" w:cs="Times New Roman"/>
          <w:b/>
          <w:bCs/>
          <w:sz w:val="24"/>
          <w:szCs w:val="24"/>
        </w:rPr>
      </w:pPr>
      <w:r w:rsidRPr="00262963">
        <w:rPr>
          <w:rFonts w:ascii="Times New Roman" w:eastAsia="Times New Roman" w:hAnsi="Times New Roman" w:cs="Times New Roman"/>
          <w:sz w:val="24"/>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A37F28" w:rsidRPr="00262963" w:rsidRDefault="00A37F28" w:rsidP="00A37F28">
      <w:pPr>
        <w:spacing w:after="0" w:line="240" w:lineRule="auto"/>
        <w:ind w:right="-28"/>
        <w:jc w:val="both"/>
        <w:rPr>
          <w:rFonts w:ascii="Times New Roman" w:eastAsia="Times New Roman" w:hAnsi="Times New Roman" w:cs="Times New Roman"/>
          <w:b/>
          <w:bCs/>
          <w:sz w:val="24"/>
          <w:szCs w:val="24"/>
        </w:rPr>
      </w:pPr>
      <w:r w:rsidRPr="00262963">
        <w:rPr>
          <w:rFonts w:ascii="Times New Roman" w:eastAsia="Times New Roman" w:hAnsi="Times New Roman" w:cs="Times New Roman"/>
          <w:sz w:val="24"/>
          <w:szCs w:val="24"/>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7.7. Положения настоящего Соглашения имеют приоритетное значение по отношению к любым другим отношениям Сторон по Проекту или Сделке  и включенным в них нормам о конфиденциальности, регулирующим те же и/или аналогичные отношения между ними.</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rsidR="00A37F28" w:rsidRPr="00262963" w:rsidRDefault="00A37F28" w:rsidP="00A37F28">
      <w:pPr>
        <w:spacing w:after="0" w:line="240" w:lineRule="auto"/>
        <w:ind w:right="-28"/>
        <w:jc w:val="both"/>
        <w:rPr>
          <w:rFonts w:ascii="Times New Roman" w:eastAsia="Times New Roman" w:hAnsi="Times New Roman" w:cs="Times New Roman"/>
          <w:sz w:val="24"/>
          <w:szCs w:val="24"/>
        </w:rPr>
      </w:pPr>
    </w:p>
    <w:p w:rsidR="00A37F28" w:rsidRPr="00262963" w:rsidRDefault="00A37F28" w:rsidP="00A37F28">
      <w:pPr>
        <w:spacing w:after="0" w:line="240" w:lineRule="auto"/>
        <w:rPr>
          <w:rFonts w:ascii="Times New Roman" w:eastAsia="Times New Roman" w:hAnsi="Times New Roman" w:cs="Times New Roman"/>
          <w:b/>
          <w:sz w:val="24"/>
          <w:szCs w:val="24"/>
        </w:rPr>
      </w:pPr>
    </w:p>
    <w:p w:rsidR="00A37F28" w:rsidRPr="00262963" w:rsidRDefault="00A37F28" w:rsidP="00A37F28">
      <w:pPr>
        <w:spacing w:after="0" w:line="240" w:lineRule="auto"/>
        <w:jc w:val="center"/>
        <w:rPr>
          <w:rFonts w:ascii="Times New Roman" w:eastAsia="Times New Roman" w:hAnsi="Times New Roman" w:cs="Times New Roman"/>
          <w:b/>
          <w:sz w:val="24"/>
          <w:szCs w:val="24"/>
        </w:rPr>
      </w:pPr>
      <w:r w:rsidRPr="00262963">
        <w:rPr>
          <w:rFonts w:ascii="Times New Roman" w:eastAsia="Times New Roman" w:hAnsi="Times New Roman" w:cs="Times New Roman"/>
          <w:b/>
          <w:sz w:val="24"/>
          <w:szCs w:val="24"/>
        </w:rPr>
        <w:t>12. Юридические адреса, банковские реквизиты сторон.</w:t>
      </w:r>
    </w:p>
    <w:p w:rsidR="00A37F28" w:rsidRPr="00262963" w:rsidRDefault="00A37F28" w:rsidP="00A37F28">
      <w:pPr>
        <w:spacing w:after="0" w:line="240" w:lineRule="auto"/>
        <w:rPr>
          <w:rFonts w:ascii="Times New Roman" w:eastAsia="Times New Roman" w:hAnsi="Times New Roman" w:cs="Times New Roman"/>
          <w:b/>
          <w:sz w:val="24"/>
          <w:szCs w:val="24"/>
        </w:rPr>
      </w:pPr>
    </w:p>
    <w:tbl>
      <w:tblPr>
        <w:tblW w:w="10104" w:type="dxa"/>
        <w:tblLook w:val="01E0" w:firstRow="1" w:lastRow="1" w:firstColumn="1" w:lastColumn="1" w:noHBand="0" w:noVBand="0"/>
      </w:tblPr>
      <w:tblGrid>
        <w:gridCol w:w="2268"/>
        <w:gridCol w:w="534"/>
        <w:gridCol w:w="6768"/>
        <w:gridCol w:w="534"/>
      </w:tblGrid>
      <w:tr w:rsidR="00A37F28" w:rsidRPr="00262963" w:rsidTr="00A37F28">
        <w:tc>
          <w:tcPr>
            <w:tcW w:w="2802" w:type="dxa"/>
            <w:gridSpan w:val="2"/>
          </w:tcPr>
          <w:p w:rsidR="00A37F28" w:rsidRPr="00262963" w:rsidRDefault="00A37F28" w:rsidP="00A37F28">
            <w:pPr>
              <w:suppressAutoHyphens/>
              <w:spacing w:after="120" w:line="240" w:lineRule="auto"/>
              <w:rPr>
                <w:rFonts w:ascii="Times New Roman" w:eastAsia="Times New Roman" w:hAnsi="Times New Roman" w:cs="Times New Roman"/>
                <w:sz w:val="24"/>
                <w:szCs w:val="24"/>
                <w:lang w:eastAsia="ar-SA"/>
              </w:rPr>
            </w:pPr>
            <w:r w:rsidRPr="00262963">
              <w:rPr>
                <w:rFonts w:ascii="Times New Roman" w:eastAsia="Times New Roman" w:hAnsi="Times New Roman" w:cs="Times New Roman"/>
                <w:sz w:val="24"/>
                <w:szCs w:val="24"/>
                <w:lang w:eastAsia="ar-SA"/>
              </w:rPr>
              <w:t>Исполнитель:</w:t>
            </w:r>
          </w:p>
          <w:p w:rsidR="00A37F28" w:rsidRPr="00262963" w:rsidRDefault="00A37F28" w:rsidP="00A37F28">
            <w:pPr>
              <w:suppressAutoHyphens/>
              <w:spacing w:after="120" w:line="240" w:lineRule="auto"/>
              <w:rPr>
                <w:rFonts w:ascii="Times New Roman" w:eastAsia="Times New Roman" w:hAnsi="Times New Roman" w:cs="Times New Roman"/>
                <w:sz w:val="24"/>
                <w:szCs w:val="24"/>
                <w:lang w:eastAsia="ar-SA"/>
              </w:rPr>
            </w:pPr>
          </w:p>
          <w:p w:rsidR="00A37F28" w:rsidRPr="00262963" w:rsidRDefault="00A37F28" w:rsidP="00A37F28">
            <w:pPr>
              <w:suppressAutoHyphens/>
              <w:spacing w:after="120" w:line="240" w:lineRule="auto"/>
              <w:rPr>
                <w:rFonts w:ascii="Times New Roman" w:eastAsia="Times New Roman" w:hAnsi="Times New Roman" w:cs="Times New Roman"/>
                <w:sz w:val="24"/>
                <w:szCs w:val="24"/>
                <w:lang w:eastAsia="ar-SA"/>
              </w:rPr>
            </w:pPr>
          </w:p>
          <w:p w:rsidR="00A37F28" w:rsidRPr="00262963" w:rsidRDefault="00A37F28" w:rsidP="00A37F28">
            <w:pPr>
              <w:suppressAutoHyphens/>
              <w:spacing w:after="120" w:line="240" w:lineRule="auto"/>
              <w:rPr>
                <w:rFonts w:ascii="Times New Roman" w:eastAsia="Times New Roman" w:hAnsi="Times New Roman" w:cs="Times New Roman"/>
                <w:sz w:val="24"/>
                <w:szCs w:val="24"/>
                <w:lang w:eastAsia="ar-SA"/>
              </w:rPr>
            </w:pPr>
          </w:p>
          <w:p w:rsidR="00A37F28" w:rsidRPr="00262963" w:rsidRDefault="00A37F28" w:rsidP="00A37F28">
            <w:pPr>
              <w:suppressAutoHyphens/>
              <w:spacing w:after="120" w:line="240" w:lineRule="auto"/>
              <w:rPr>
                <w:rFonts w:ascii="Times New Roman" w:eastAsia="Times New Roman" w:hAnsi="Times New Roman" w:cs="Times New Roman"/>
                <w:sz w:val="24"/>
                <w:szCs w:val="24"/>
                <w:lang w:eastAsia="ar-SA"/>
              </w:rPr>
            </w:pPr>
          </w:p>
        </w:tc>
        <w:tc>
          <w:tcPr>
            <w:tcW w:w="7302" w:type="dxa"/>
            <w:gridSpan w:val="2"/>
          </w:tcPr>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ИНН/КПП 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ОГРН_________________________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Адрес: 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Почтовый адрес: 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Р/с _______________________________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К/с _______________________________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БИК ______________________________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ОКВЭД ___________________________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ОКПО ____________________________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Телефон: __________________________</w:t>
            </w:r>
          </w:p>
          <w:p w:rsidR="00A37F28" w:rsidRPr="00F84B22"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Факс: _____________________________</w:t>
            </w:r>
          </w:p>
          <w:p w:rsidR="00A37F28" w:rsidRPr="00262963" w:rsidRDefault="00A37F28" w:rsidP="00A37F28">
            <w:pPr>
              <w:suppressAutoHyphens/>
              <w:spacing w:after="120" w:line="240" w:lineRule="auto"/>
              <w:rPr>
                <w:rFonts w:ascii="Times New Roman" w:eastAsia="Times New Roman" w:hAnsi="Times New Roman" w:cs="Times New Roman"/>
                <w:sz w:val="24"/>
                <w:szCs w:val="24"/>
              </w:rPr>
            </w:pPr>
            <w:r w:rsidRPr="00F84B22">
              <w:rPr>
                <w:rFonts w:ascii="Times New Roman" w:eastAsia="Times New Roman" w:hAnsi="Times New Roman" w:cs="Times New Roman"/>
                <w:sz w:val="24"/>
                <w:szCs w:val="24"/>
              </w:rPr>
              <w:t>Адрес электронной почты:___________</w:t>
            </w: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Заказчик:</w:t>
            </w:r>
          </w:p>
        </w:tc>
        <w:tc>
          <w:tcPr>
            <w:tcW w:w="73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r w:rsidRPr="00262963">
              <w:rPr>
                <w:rFonts w:ascii="Times New Roman" w:eastAsia="Times New Roman" w:hAnsi="Times New Roman" w:cs="Times New Roman"/>
                <w:sz w:val="24"/>
                <w:szCs w:val="24"/>
              </w:rPr>
              <w:t>ПАО «Башинформсвязь»:</w:t>
            </w:r>
          </w:p>
        </w:tc>
        <w:tc>
          <w:tcPr>
            <w:tcW w:w="7302" w:type="dxa"/>
            <w:gridSpan w:val="2"/>
            <w:vMerge w:val="restart"/>
          </w:tcPr>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Публичное акционерное общество «Башинформсвязь»</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Место нахождение:</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4500</w:t>
            </w:r>
            <w:r>
              <w:rPr>
                <w:rFonts w:ascii="Times New Roman" w:eastAsia="Calibri" w:hAnsi="Times New Roman" w:cs="Times New Roman"/>
                <w:sz w:val="24"/>
                <w:szCs w:val="24"/>
              </w:rPr>
              <w:t>77</w:t>
            </w:r>
            <w:r w:rsidRPr="00262963">
              <w:rPr>
                <w:rFonts w:ascii="Times New Roman" w:eastAsia="Calibri" w:hAnsi="Times New Roman" w:cs="Times New Roman"/>
                <w:sz w:val="24"/>
                <w:szCs w:val="24"/>
              </w:rPr>
              <w:t>, Республика Башкортостан,</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г. Уфа, ул. Ленина,3</w:t>
            </w:r>
            <w:r>
              <w:rPr>
                <w:rFonts w:ascii="Times New Roman" w:eastAsia="Calibri" w:hAnsi="Times New Roman" w:cs="Times New Roman"/>
                <w:sz w:val="24"/>
                <w:szCs w:val="24"/>
              </w:rPr>
              <w:t>0</w:t>
            </w: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vMerge/>
          </w:tcPr>
          <w:p w:rsidR="00A37F28" w:rsidRPr="00262963" w:rsidRDefault="00A37F28" w:rsidP="00A37F28">
            <w:pPr>
              <w:spacing w:after="0" w:line="240" w:lineRule="auto"/>
              <w:rPr>
                <w:rFonts w:ascii="Times New Roman" w:eastAsia="Times New Roman" w:hAnsi="Times New Roman" w:cs="Times New Roman"/>
                <w:sz w:val="24"/>
                <w:szCs w:val="24"/>
              </w:rPr>
            </w:pP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vMerge/>
          </w:tcPr>
          <w:p w:rsidR="00A37F28" w:rsidRPr="00262963" w:rsidRDefault="00A37F28" w:rsidP="00A37F28">
            <w:pPr>
              <w:spacing w:after="0" w:line="240" w:lineRule="auto"/>
              <w:rPr>
                <w:rFonts w:ascii="Times New Roman" w:eastAsia="Times New Roman" w:hAnsi="Times New Roman" w:cs="Times New Roman"/>
                <w:sz w:val="24"/>
                <w:szCs w:val="24"/>
              </w:rPr>
            </w:pP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vMerge/>
          </w:tcPr>
          <w:p w:rsidR="00A37F28" w:rsidRPr="00262963" w:rsidRDefault="00A37F28" w:rsidP="00A37F28">
            <w:pPr>
              <w:spacing w:after="0" w:line="240" w:lineRule="auto"/>
              <w:rPr>
                <w:rFonts w:ascii="Times New Roman" w:eastAsia="Times New Roman" w:hAnsi="Times New Roman" w:cs="Times New Roman"/>
                <w:sz w:val="24"/>
                <w:szCs w:val="24"/>
              </w:rPr>
            </w:pP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tcPr>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ИНН 0274018377</w:t>
            </w:r>
          </w:p>
        </w:tc>
      </w:tr>
      <w:tr w:rsidR="00A37F28" w:rsidRPr="00262963" w:rsidTr="00A37F28">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tcPr>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КПП 997750001</w:t>
            </w:r>
          </w:p>
        </w:tc>
      </w:tr>
      <w:tr w:rsidR="00A37F28" w:rsidRPr="00262963" w:rsidTr="00A37F28">
        <w:trPr>
          <w:trHeight w:val="910"/>
        </w:trPr>
        <w:tc>
          <w:tcPr>
            <w:tcW w:w="28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tcPr>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Р/сч №  40702810900000005674</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в ОАО АБ «РОССИЯ»</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к/сч №30101810800000000861 в Северо-Западном Главном</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Управлении  Банка России</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БИК 044030861</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ОКОНХ 52300</w:t>
            </w:r>
          </w:p>
          <w:p w:rsidR="00A37F28" w:rsidRPr="00262963" w:rsidRDefault="00A37F28" w:rsidP="00A37F28">
            <w:pPr>
              <w:suppressAutoHyphens/>
              <w:spacing w:after="0" w:line="240" w:lineRule="auto"/>
              <w:rPr>
                <w:rFonts w:ascii="Times New Roman" w:eastAsia="Calibri" w:hAnsi="Times New Roman" w:cs="Times New Roman"/>
                <w:sz w:val="24"/>
                <w:szCs w:val="24"/>
              </w:rPr>
            </w:pPr>
            <w:r w:rsidRPr="00262963">
              <w:rPr>
                <w:rFonts w:ascii="Times New Roman" w:eastAsia="Calibri" w:hAnsi="Times New Roman" w:cs="Times New Roman"/>
                <w:sz w:val="24"/>
                <w:szCs w:val="24"/>
              </w:rPr>
              <w:t>ОКПО 01150144</w:t>
            </w:r>
          </w:p>
        </w:tc>
      </w:tr>
      <w:tr w:rsidR="00A37F28" w:rsidRPr="00262963" w:rsidTr="00A37F28">
        <w:trPr>
          <w:gridAfter w:val="1"/>
          <w:wAfter w:w="534" w:type="dxa"/>
          <w:trHeight w:val="419"/>
        </w:trPr>
        <w:tc>
          <w:tcPr>
            <w:tcW w:w="2268" w:type="dxa"/>
          </w:tcPr>
          <w:p w:rsidR="00A37F28" w:rsidRPr="00262963" w:rsidRDefault="00A37F28" w:rsidP="00A37F28">
            <w:pPr>
              <w:spacing w:after="0" w:line="240" w:lineRule="auto"/>
              <w:rPr>
                <w:rFonts w:ascii="Times New Roman" w:eastAsia="Times New Roman" w:hAnsi="Times New Roman" w:cs="Times New Roman"/>
                <w:sz w:val="24"/>
                <w:szCs w:val="24"/>
              </w:rPr>
            </w:pPr>
          </w:p>
        </w:tc>
        <w:tc>
          <w:tcPr>
            <w:tcW w:w="7302" w:type="dxa"/>
            <w:gridSpan w:val="2"/>
          </w:tcPr>
          <w:p w:rsidR="00A37F28" w:rsidRPr="00262963" w:rsidRDefault="00A37F28" w:rsidP="00A37F28">
            <w:pPr>
              <w:spacing w:after="0" w:line="240" w:lineRule="auto"/>
              <w:rPr>
                <w:rFonts w:ascii="Times New Roman" w:eastAsia="Times New Roman" w:hAnsi="Times New Roman" w:cs="Times New Roman"/>
                <w:sz w:val="24"/>
                <w:szCs w:val="24"/>
              </w:rPr>
            </w:pPr>
          </w:p>
        </w:tc>
      </w:tr>
    </w:tbl>
    <w:p w:rsidR="00A37F28" w:rsidRPr="00262963" w:rsidRDefault="00A37F28" w:rsidP="00A37F28">
      <w:pPr>
        <w:spacing w:after="0" w:line="240" w:lineRule="auto"/>
        <w:rPr>
          <w:rFonts w:ascii="Times New Roman" w:eastAsia="Times New Roman" w:hAnsi="Times New Roman" w:cs="Times New Roman"/>
          <w:b/>
          <w:sz w:val="24"/>
          <w:szCs w:val="24"/>
        </w:rPr>
      </w:pPr>
    </w:p>
    <w:p w:rsidR="00A37F28" w:rsidRPr="00A367E3" w:rsidRDefault="00A37F28" w:rsidP="00A37F28">
      <w:pPr>
        <w:suppressAutoHyphens/>
        <w:spacing w:after="0" w:line="240" w:lineRule="auto"/>
        <w:ind w:left="-108"/>
        <w:rPr>
          <w:rFonts w:ascii="Times New Roman" w:eastAsia="Times New Roman" w:hAnsi="Times New Roman" w:cs="Times New Roman"/>
          <w:sz w:val="24"/>
          <w:szCs w:val="24"/>
          <w:lang w:eastAsia="ar-SA"/>
        </w:rPr>
      </w:pPr>
      <w:r w:rsidRPr="00A367E3">
        <w:rPr>
          <w:rFonts w:ascii="Times New Roman" w:eastAsia="Calibri" w:hAnsi="Times New Roman" w:cs="Times New Roman"/>
          <w:sz w:val="24"/>
          <w:szCs w:val="24"/>
        </w:rPr>
        <w:t xml:space="preserve">Генеральный директор </w:t>
      </w:r>
      <w:r w:rsidRPr="00A367E3">
        <w:rPr>
          <w:rFonts w:ascii="Times New Roman" w:eastAsia="Calibri" w:hAnsi="Times New Roman" w:cs="Times New Roman"/>
          <w:sz w:val="24"/>
          <w:szCs w:val="24"/>
        </w:rPr>
        <w:tab/>
        <w:t xml:space="preserve">         </w:t>
      </w:r>
    </w:p>
    <w:p w:rsidR="00A37F28" w:rsidRPr="00A367E3" w:rsidRDefault="00A37F28" w:rsidP="00A37F28">
      <w:pPr>
        <w:spacing w:after="0" w:line="276" w:lineRule="auto"/>
        <w:ind w:left="-142" w:right="-384"/>
        <w:rPr>
          <w:rFonts w:ascii="Times New Roman" w:eastAsia="Calibri" w:hAnsi="Times New Roman" w:cs="Times New Roman"/>
          <w:sz w:val="24"/>
          <w:szCs w:val="24"/>
        </w:rPr>
      </w:pPr>
      <w:r w:rsidRPr="00A367E3">
        <w:rPr>
          <w:rFonts w:ascii="Times New Roman" w:eastAsia="Calibri" w:hAnsi="Times New Roman" w:cs="Times New Roman"/>
          <w:sz w:val="24"/>
          <w:szCs w:val="24"/>
        </w:rPr>
        <w:t xml:space="preserve"> ПАО «Башинформсвязь» </w:t>
      </w:r>
    </w:p>
    <w:p w:rsidR="00A37F28" w:rsidRPr="00A367E3" w:rsidRDefault="00A37F28" w:rsidP="00A37F28">
      <w:pPr>
        <w:spacing w:after="0" w:line="276" w:lineRule="auto"/>
        <w:ind w:left="-142" w:right="-384"/>
        <w:rPr>
          <w:rFonts w:ascii="Times New Roman" w:eastAsia="Calibri" w:hAnsi="Times New Roman" w:cs="Times New Roman"/>
          <w:sz w:val="24"/>
          <w:szCs w:val="24"/>
        </w:rPr>
      </w:pPr>
      <w:r w:rsidRPr="00A367E3">
        <w:rPr>
          <w:rFonts w:ascii="Times New Roman" w:eastAsia="Calibri" w:hAnsi="Times New Roman" w:cs="Times New Roman"/>
          <w:sz w:val="24"/>
          <w:szCs w:val="24"/>
        </w:rPr>
        <w:t xml:space="preserve">                   </w:t>
      </w:r>
    </w:p>
    <w:p w:rsidR="00A37F28" w:rsidRPr="00A367E3" w:rsidRDefault="00A37F28" w:rsidP="00A37F28">
      <w:pPr>
        <w:spacing w:after="0" w:line="276" w:lineRule="auto"/>
        <w:ind w:left="-142" w:right="-384"/>
        <w:rPr>
          <w:rFonts w:ascii="Times New Roman" w:eastAsia="Times New Roman" w:hAnsi="Times New Roman" w:cs="Times New Roman"/>
          <w:sz w:val="24"/>
          <w:szCs w:val="24"/>
        </w:rPr>
      </w:pPr>
      <w:r w:rsidRPr="00A367E3">
        <w:rPr>
          <w:rFonts w:ascii="Times New Roman" w:eastAsia="Calibri" w:hAnsi="Times New Roman" w:cs="Times New Roman"/>
          <w:sz w:val="24"/>
          <w:szCs w:val="24"/>
        </w:rPr>
        <w:t>_________________ /М.Г. Долгоаршинных/           _____________ /                            /</w:t>
      </w:r>
    </w:p>
    <w:p w:rsidR="00A37F28" w:rsidRDefault="00A37F28" w:rsidP="00A37F28"/>
    <w:p w:rsidR="00A37F28" w:rsidRDefault="00A37F28" w:rsidP="00A37F28">
      <w:pPr>
        <w:spacing w:after="0" w:line="240" w:lineRule="auto"/>
        <w:jc w:val="both"/>
        <w:rPr>
          <w:rFonts w:ascii="Times New Roman" w:hAnsi="Times New Roman" w:cs="Times New Roman"/>
          <w:sz w:val="24"/>
          <w:szCs w:val="24"/>
          <w:lang w:eastAsia="ru-RU"/>
        </w:rPr>
      </w:pPr>
    </w:p>
    <w:p w:rsidR="00A469ED" w:rsidRDefault="00A469ED" w:rsidP="00A37F28">
      <w:pPr>
        <w:spacing w:after="0" w:line="240" w:lineRule="auto"/>
        <w:jc w:val="both"/>
        <w:rPr>
          <w:rFonts w:ascii="Times New Roman" w:hAnsi="Times New Roman" w:cs="Times New Roman"/>
          <w:sz w:val="24"/>
          <w:szCs w:val="24"/>
          <w:lang w:eastAsia="ru-RU"/>
        </w:rPr>
      </w:pPr>
    </w:p>
    <w:p w:rsidR="00A469ED" w:rsidRDefault="00A469ED" w:rsidP="00A37F28">
      <w:pPr>
        <w:spacing w:after="0" w:line="240" w:lineRule="auto"/>
        <w:jc w:val="both"/>
        <w:rPr>
          <w:rFonts w:ascii="Times New Roman" w:hAnsi="Times New Roman" w:cs="Times New Roman"/>
          <w:sz w:val="24"/>
          <w:szCs w:val="24"/>
          <w:lang w:eastAsia="ru-RU"/>
        </w:rPr>
      </w:pPr>
    </w:p>
    <w:p w:rsidR="00A469ED" w:rsidRDefault="00A469ED" w:rsidP="00A37F28">
      <w:pPr>
        <w:spacing w:after="0" w:line="240" w:lineRule="auto"/>
        <w:jc w:val="both"/>
        <w:rPr>
          <w:rFonts w:ascii="Times New Roman" w:hAnsi="Times New Roman" w:cs="Times New Roman"/>
          <w:sz w:val="24"/>
          <w:szCs w:val="24"/>
          <w:lang w:eastAsia="ru-RU"/>
        </w:rPr>
      </w:pPr>
    </w:p>
    <w:p w:rsidR="00A469ED" w:rsidRDefault="00A469ED" w:rsidP="00A37F28">
      <w:pPr>
        <w:spacing w:after="0" w:line="240" w:lineRule="auto"/>
        <w:jc w:val="both"/>
        <w:rPr>
          <w:rFonts w:ascii="Times New Roman" w:hAnsi="Times New Roman" w:cs="Times New Roman"/>
          <w:sz w:val="24"/>
          <w:szCs w:val="24"/>
          <w:lang w:eastAsia="ru-RU"/>
        </w:rPr>
      </w:pPr>
    </w:p>
    <w:p w:rsidR="00A469ED" w:rsidRDefault="00A469ED" w:rsidP="00A37F28">
      <w:pPr>
        <w:spacing w:after="0" w:line="240" w:lineRule="auto"/>
        <w:jc w:val="both"/>
        <w:rPr>
          <w:rFonts w:ascii="Times New Roman" w:hAnsi="Times New Roman" w:cs="Times New Roman"/>
          <w:sz w:val="24"/>
          <w:szCs w:val="24"/>
          <w:lang w:eastAsia="ru-RU"/>
        </w:rPr>
      </w:pPr>
    </w:p>
    <w:p w:rsidR="00A469ED" w:rsidRDefault="00A469ED" w:rsidP="00A37F28">
      <w:pPr>
        <w:spacing w:after="0" w:line="240" w:lineRule="auto"/>
        <w:jc w:val="both"/>
        <w:rPr>
          <w:rFonts w:ascii="Times New Roman" w:hAnsi="Times New Roman" w:cs="Times New Roman"/>
          <w:sz w:val="24"/>
          <w:szCs w:val="24"/>
          <w:lang w:eastAsia="ru-RU"/>
        </w:rPr>
      </w:pPr>
    </w:p>
    <w:p w:rsidR="00A469ED" w:rsidRPr="00A469ED" w:rsidRDefault="00A469ED" w:rsidP="00A469ED">
      <w:pPr>
        <w:spacing w:after="0" w:line="240" w:lineRule="auto"/>
        <w:ind w:left="5664"/>
        <w:jc w:val="right"/>
        <w:rPr>
          <w:rFonts w:ascii="Times New Roman" w:eastAsia="Calibri" w:hAnsi="Times New Roman" w:cs="Times New Roman"/>
          <w:sz w:val="24"/>
          <w:szCs w:val="24"/>
          <w:lang w:eastAsia="ru-RU"/>
        </w:rPr>
      </w:pPr>
      <w:r w:rsidRPr="00A469ED">
        <w:rPr>
          <w:rFonts w:ascii="Times New Roman" w:eastAsia="Calibri" w:hAnsi="Times New Roman" w:cs="Times New Roman"/>
          <w:bCs/>
          <w:sz w:val="24"/>
          <w:szCs w:val="24"/>
          <w:lang w:eastAsia="ru-RU"/>
        </w:rPr>
        <w:t>Приложение № 3 к Договору</w:t>
      </w:r>
    </w:p>
    <w:p w:rsidR="00A469ED" w:rsidRPr="00A469ED" w:rsidRDefault="00A469ED" w:rsidP="00A469ED">
      <w:pPr>
        <w:spacing w:after="0" w:line="240" w:lineRule="auto"/>
        <w:jc w:val="right"/>
        <w:rPr>
          <w:rFonts w:ascii="Times New Roman" w:eastAsia="Calibri" w:hAnsi="Times New Roman" w:cs="Times New Roman"/>
          <w:bCs/>
          <w:sz w:val="24"/>
          <w:szCs w:val="24"/>
          <w:lang w:eastAsia="ru-RU"/>
        </w:rPr>
      </w:pPr>
      <w:r w:rsidRPr="00A469ED">
        <w:rPr>
          <w:rFonts w:ascii="Times New Roman" w:eastAsia="Calibri" w:hAnsi="Times New Roman" w:cs="Times New Roman"/>
          <w:bCs/>
          <w:sz w:val="24"/>
          <w:szCs w:val="24"/>
          <w:lang w:eastAsia="ru-RU"/>
        </w:rPr>
        <w:t xml:space="preserve">                                                                  на оказание услуг </w:t>
      </w:r>
    </w:p>
    <w:p w:rsidR="00A469ED" w:rsidRPr="00A469ED" w:rsidRDefault="00A469ED" w:rsidP="00A469ED">
      <w:pPr>
        <w:spacing w:after="0" w:line="240" w:lineRule="auto"/>
        <w:jc w:val="right"/>
        <w:rPr>
          <w:rFonts w:ascii="Times New Roman" w:eastAsia="Calibri" w:hAnsi="Times New Roman" w:cs="Times New Roman"/>
          <w:bCs/>
          <w:sz w:val="24"/>
          <w:szCs w:val="24"/>
          <w:lang w:eastAsia="ru-RU"/>
        </w:rPr>
      </w:pPr>
      <w:r w:rsidRPr="00A469ED">
        <w:rPr>
          <w:rFonts w:ascii="Times New Roman" w:eastAsia="Calibri" w:hAnsi="Times New Roman" w:cs="Times New Roman"/>
          <w:bCs/>
          <w:sz w:val="24"/>
          <w:szCs w:val="24"/>
          <w:lang w:eastAsia="ru-RU"/>
        </w:rPr>
        <w:t xml:space="preserve">                                                                     № </w:t>
      </w:r>
      <w:permStart w:id="225911589" w:edGrp="everyone"/>
      <w:r w:rsidRPr="00A469ED">
        <w:rPr>
          <w:rFonts w:ascii="Times New Roman" w:eastAsia="Calibri" w:hAnsi="Times New Roman" w:cs="Times New Roman"/>
          <w:bCs/>
          <w:sz w:val="24"/>
          <w:szCs w:val="24"/>
          <w:lang w:eastAsia="ru-RU"/>
        </w:rPr>
        <w:t>_</w:t>
      </w:r>
      <w:r w:rsidRPr="00A469ED">
        <w:rPr>
          <w:rFonts w:ascii="Times New Roman" w:eastAsia="Calibri" w:hAnsi="Times New Roman" w:cs="Times New Roman"/>
          <w:bCs/>
          <w:sz w:val="24"/>
          <w:szCs w:val="24"/>
          <w:u w:val="single"/>
          <w:lang w:eastAsia="ru-RU"/>
        </w:rPr>
        <w:t>_</w:t>
      </w:r>
      <w:r w:rsidRPr="00A469ED">
        <w:rPr>
          <w:rFonts w:ascii="Times New Roman" w:eastAsia="Calibri" w:hAnsi="Times New Roman" w:cs="Times New Roman"/>
          <w:bCs/>
          <w:sz w:val="24"/>
          <w:szCs w:val="24"/>
          <w:lang w:eastAsia="ru-RU"/>
        </w:rPr>
        <w:t xml:space="preserve"> от ___________</w:t>
      </w:r>
      <w:permEnd w:id="225911589"/>
    </w:p>
    <w:p w:rsidR="00A469ED" w:rsidRPr="00A469ED" w:rsidRDefault="00A469ED" w:rsidP="00A469ED">
      <w:pPr>
        <w:spacing w:after="0" w:line="240" w:lineRule="auto"/>
        <w:jc w:val="center"/>
        <w:rPr>
          <w:rFonts w:ascii="Times New Roman" w:eastAsia="Calibri" w:hAnsi="Times New Roman" w:cs="Times New Roman"/>
          <w:b/>
          <w:bCs/>
          <w:sz w:val="24"/>
          <w:szCs w:val="24"/>
          <w:lang w:eastAsia="ru-RU"/>
        </w:rPr>
      </w:pPr>
    </w:p>
    <w:p w:rsidR="00A469ED" w:rsidRPr="00A469ED" w:rsidRDefault="00A469ED" w:rsidP="00A469ED"/>
    <w:p w:rsidR="00A469ED" w:rsidRPr="00A469ED" w:rsidRDefault="00A469ED" w:rsidP="00A469ED">
      <w:pPr>
        <w:jc w:val="center"/>
        <w:rPr>
          <w:b/>
        </w:rPr>
      </w:pPr>
      <w:r w:rsidRPr="00A469ED">
        <w:rPr>
          <w:rFonts w:ascii="Times New Roman" w:hAnsi="Times New Roman" w:cs="Times New Roman"/>
          <w:b/>
          <w:color w:val="000000"/>
          <w:sz w:val="24"/>
          <w:szCs w:val="24"/>
        </w:rPr>
        <w:t xml:space="preserve">Спецификация </w:t>
      </w:r>
      <w:r w:rsidRPr="00A469ED">
        <w:rPr>
          <w:rFonts w:ascii="Times New Roman" w:eastAsia="Calibri" w:hAnsi="Times New Roman" w:cs="Times New Roman"/>
          <w:b/>
          <w:sz w:val="24"/>
          <w:szCs w:val="24"/>
        </w:rPr>
        <w:t xml:space="preserve">на проведение </w:t>
      </w:r>
      <w:r w:rsidRPr="00A469ED">
        <w:rPr>
          <w:rFonts w:ascii="Times New Roman" w:hAnsi="Times New Roman" w:cs="Times New Roman"/>
          <w:b/>
          <w:sz w:val="24"/>
          <w:szCs w:val="24"/>
        </w:rPr>
        <w:t>специальной оценки условий труда.</w:t>
      </w:r>
    </w:p>
    <w:tbl>
      <w:tblPr>
        <w:tblStyle w:val="81"/>
        <w:tblW w:w="0" w:type="auto"/>
        <w:tblLook w:val="04A0" w:firstRow="1" w:lastRow="0" w:firstColumn="1" w:lastColumn="0" w:noHBand="0" w:noVBand="1"/>
      </w:tblPr>
      <w:tblGrid>
        <w:gridCol w:w="1721"/>
        <w:gridCol w:w="2474"/>
        <w:gridCol w:w="1406"/>
        <w:gridCol w:w="1433"/>
        <w:gridCol w:w="1236"/>
        <w:gridCol w:w="1357"/>
      </w:tblGrid>
      <w:tr w:rsidR="00A469ED" w:rsidRPr="00A469ED" w:rsidTr="00931847">
        <w:tc>
          <w:tcPr>
            <w:tcW w:w="1725"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Наименование услуг</w:t>
            </w:r>
          </w:p>
        </w:tc>
        <w:tc>
          <w:tcPr>
            <w:tcW w:w="1492"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Характеристика услуг</w:t>
            </w:r>
          </w:p>
        </w:tc>
        <w:tc>
          <w:tcPr>
            <w:tcW w:w="1514"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Единица измерения</w:t>
            </w:r>
          </w:p>
        </w:tc>
        <w:tc>
          <w:tcPr>
            <w:tcW w:w="1449"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Количество</w:t>
            </w:r>
          </w:p>
        </w:tc>
        <w:tc>
          <w:tcPr>
            <w:tcW w:w="1440"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Цена за одно рабочее место, руб.</w:t>
            </w:r>
          </w:p>
        </w:tc>
        <w:tc>
          <w:tcPr>
            <w:tcW w:w="1725"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Сумма, руб.</w:t>
            </w:r>
          </w:p>
        </w:tc>
      </w:tr>
      <w:tr w:rsidR="00A469ED" w:rsidRPr="00A469ED" w:rsidTr="00931847">
        <w:tc>
          <w:tcPr>
            <w:tcW w:w="1725" w:type="dxa"/>
          </w:tcPr>
          <w:p w:rsidR="00A469ED" w:rsidRPr="00A469ED" w:rsidRDefault="00A469ED" w:rsidP="00A469ED">
            <w:pPr>
              <w:rPr>
                <w:rFonts w:ascii="Times New Roman" w:hAnsi="Times New Roman" w:cs="Times New Roman"/>
                <w:sz w:val="24"/>
                <w:szCs w:val="24"/>
              </w:rPr>
            </w:pPr>
            <w:r w:rsidRPr="00A469ED">
              <w:rPr>
                <w:rFonts w:ascii="Times New Roman" w:eastAsia="Times New Roman" w:hAnsi="Times New Roman" w:cs="Times New Roman"/>
                <w:color w:val="000000"/>
                <w:sz w:val="24"/>
                <w:szCs w:val="24"/>
              </w:rPr>
              <w:t>Оказание услуг по проведению специальной оценки условий труда</w:t>
            </w:r>
          </w:p>
        </w:tc>
        <w:tc>
          <w:tcPr>
            <w:tcW w:w="1492" w:type="dxa"/>
          </w:tcPr>
          <w:p w:rsidR="00A469ED" w:rsidRPr="00A469ED" w:rsidRDefault="00A469ED" w:rsidP="00A469ED">
            <w:pPr>
              <w:autoSpaceDE w:val="0"/>
              <w:autoSpaceDN w:val="0"/>
              <w:adjustRightInd w:val="0"/>
              <w:rPr>
                <w:rFonts w:ascii="Times New Roman" w:hAnsi="Times New Roman" w:cs="Times New Roman"/>
                <w:color w:val="000000"/>
                <w:sz w:val="24"/>
                <w:szCs w:val="24"/>
                <w:lang w:eastAsia="ru-RU"/>
              </w:rPr>
            </w:pPr>
            <w:r w:rsidRPr="00A469ED">
              <w:rPr>
                <w:rFonts w:ascii="Times New Roman" w:hAnsi="Times New Roman" w:cs="Times New Roman"/>
                <w:color w:val="000000"/>
                <w:sz w:val="24"/>
                <w:szCs w:val="24"/>
                <w:lang w:eastAsia="ru-RU"/>
              </w:rPr>
              <w:t xml:space="preserve">Оказание услуг по проведению специальной оценки условий рабочих мест с оформлением результатов проведенных исследований (испытаний) всех идентифицированных вредных и (или) опасных производственных факторов протоколами с отнесением условий труда на рабочих местах по степени вредности и (или) опасности к классам (подклассам) условий труда. </w:t>
            </w:r>
          </w:p>
          <w:p w:rsidR="00A469ED" w:rsidRPr="00A469ED" w:rsidRDefault="00A469ED" w:rsidP="00A469ED">
            <w:pPr>
              <w:rPr>
                <w:rFonts w:ascii="Times New Roman" w:hAnsi="Times New Roman" w:cs="Times New Roman"/>
                <w:sz w:val="24"/>
                <w:szCs w:val="24"/>
              </w:rPr>
            </w:pPr>
          </w:p>
        </w:tc>
        <w:tc>
          <w:tcPr>
            <w:tcW w:w="1514"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Рабочее место</w:t>
            </w:r>
          </w:p>
        </w:tc>
        <w:tc>
          <w:tcPr>
            <w:tcW w:w="1449" w:type="dxa"/>
          </w:tcPr>
          <w:p w:rsidR="00A469ED" w:rsidRPr="00A469ED" w:rsidRDefault="00A469ED" w:rsidP="00A469ED">
            <w:pPr>
              <w:jc w:val="center"/>
              <w:rPr>
                <w:rFonts w:ascii="Times New Roman" w:hAnsi="Times New Roman" w:cs="Times New Roman"/>
                <w:sz w:val="24"/>
                <w:szCs w:val="24"/>
              </w:rPr>
            </w:pPr>
            <w:r w:rsidRPr="00A469ED">
              <w:rPr>
                <w:rFonts w:ascii="Times New Roman" w:hAnsi="Times New Roman" w:cs="Times New Roman"/>
                <w:sz w:val="24"/>
                <w:szCs w:val="24"/>
              </w:rPr>
              <w:t>1534</w:t>
            </w:r>
          </w:p>
        </w:tc>
        <w:tc>
          <w:tcPr>
            <w:tcW w:w="1440" w:type="dxa"/>
          </w:tcPr>
          <w:p w:rsidR="00A469ED" w:rsidRPr="00A469ED" w:rsidRDefault="00A469ED" w:rsidP="00A469ED">
            <w:pPr>
              <w:rPr>
                <w:rFonts w:ascii="Times New Roman" w:hAnsi="Times New Roman" w:cs="Times New Roman"/>
                <w:sz w:val="24"/>
                <w:szCs w:val="24"/>
              </w:rPr>
            </w:pPr>
          </w:p>
        </w:tc>
        <w:tc>
          <w:tcPr>
            <w:tcW w:w="1725" w:type="dxa"/>
          </w:tcPr>
          <w:p w:rsidR="00A469ED" w:rsidRPr="00A469ED" w:rsidRDefault="00A469ED" w:rsidP="00A469ED">
            <w:pPr>
              <w:rPr>
                <w:rFonts w:ascii="Times New Roman" w:hAnsi="Times New Roman" w:cs="Times New Roman"/>
                <w:sz w:val="24"/>
                <w:szCs w:val="24"/>
              </w:rPr>
            </w:pPr>
          </w:p>
        </w:tc>
      </w:tr>
    </w:tbl>
    <w:p w:rsidR="00A469ED" w:rsidRPr="00A469ED" w:rsidRDefault="00A469ED" w:rsidP="00A469ED"/>
    <w:p w:rsidR="00A469ED" w:rsidRDefault="00A469ED" w:rsidP="00A469ED">
      <w:pPr>
        <w:rPr>
          <w:rFonts w:ascii="Times New Roman" w:eastAsia="Times New Roman" w:hAnsi="Times New Roman" w:cs="Times New Roman"/>
          <w:color w:val="000000"/>
          <w:sz w:val="24"/>
          <w:szCs w:val="24"/>
        </w:rPr>
      </w:pPr>
      <w:r w:rsidRPr="00A469ED">
        <w:rPr>
          <w:rFonts w:ascii="Times New Roman" w:eastAsia="Times New Roman" w:hAnsi="Times New Roman" w:cs="Times New Roman"/>
          <w:color w:val="000000"/>
          <w:sz w:val="24"/>
          <w:szCs w:val="24"/>
        </w:rPr>
        <w:t>Срок оказания услуг: в течение 60 (шестидесяти) календарных дней с момента заключения договора.</w:t>
      </w:r>
    </w:p>
    <w:p w:rsidR="00A469ED" w:rsidRPr="00A469ED" w:rsidRDefault="00A469ED" w:rsidP="00A469ED"/>
    <w:p w:rsidR="00A469ED" w:rsidRPr="00A469ED" w:rsidRDefault="00A469ED" w:rsidP="00A469ED">
      <w:pPr>
        <w:spacing w:after="0" w:line="240" w:lineRule="auto"/>
        <w:rPr>
          <w:rFonts w:ascii="Times New Roman" w:eastAsia="Times New Roman" w:hAnsi="Times New Roman" w:cs="Times New Roman"/>
          <w:bCs/>
          <w:sz w:val="24"/>
          <w:szCs w:val="24"/>
          <w:lang w:eastAsia="ru-RU"/>
        </w:rPr>
      </w:pPr>
      <w:r w:rsidRPr="00A469ED">
        <w:rPr>
          <w:rFonts w:ascii="Times New Roman" w:eastAsia="Times New Roman" w:hAnsi="Times New Roman" w:cs="Times New Roman"/>
          <w:sz w:val="24"/>
          <w:szCs w:val="24"/>
          <w:lang w:eastAsia="ru-RU"/>
        </w:rPr>
        <w:t xml:space="preserve">Генеральный директор                       </w:t>
      </w:r>
      <w:r w:rsidRPr="00A469ED">
        <w:rPr>
          <w:rFonts w:ascii="Times New Roman" w:eastAsia="Times New Roman" w:hAnsi="Times New Roman" w:cs="Times New Roman"/>
          <w:sz w:val="24"/>
          <w:szCs w:val="24"/>
          <w:lang w:eastAsia="ru-RU"/>
        </w:rPr>
        <w:tab/>
      </w:r>
      <w:r w:rsidRPr="00A469ED">
        <w:rPr>
          <w:rFonts w:ascii="Times New Roman" w:eastAsia="Times New Roman" w:hAnsi="Times New Roman" w:cs="Times New Roman"/>
          <w:sz w:val="24"/>
          <w:szCs w:val="24"/>
          <w:lang w:eastAsia="ru-RU"/>
        </w:rPr>
        <w:tab/>
      </w:r>
      <w:r w:rsidRPr="00A469ED">
        <w:rPr>
          <w:rFonts w:ascii="Times New Roman" w:eastAsia="Times New Roman" w:hAnsi="Times New Roman" w:cs="Times New Roman"/>
          <w:sz w:val="24"/>
          <w:szCs w:val="24"/>
          <w:lang w:eastAsia="ru-RU"/>
        </w:rPr>
        <w:tab/>
      </w:r>
      <w:r w:rsidRPr="00A469ED">
        <w:rPr>
          <w:rFonts w:ascii="Times New Roman" w:eastAsia="Times New Roman" w:hAnsi="Times New Roman" w:cs="Times New Roman"/>
          <w:bCs/>
          <w:sz w:val="24"/>
          <w:szCs w:val="24"/>
          <w:lang w:eastAsia="ru-RU"/>
        </w:rPr>
        <w:t>Директор</w:t>
      </w:r>
    </w:p>
    <w:p w:rsidR="00A469ED" w:rsidRPr="00A469ED" w:rsidRDefault="00A469ED" w:rsidP="00A469ED">
      <w:pPr>
        <w:spacing w:after="0" w:line="240" w:lineRule="auto"/>
        <w:ind w:right="-384"/>
        <w:rPr>
          <w:rFonts w:ascii="Times New Roman" w:eastAsia="Times New Roman" w:hAnsi="Times New Roman" w:cs="Times New Roman"/>
          <w:sz w:val="24"/>
          <w:szCs w:val="24"/>
          <w:lang w:eastAsia="ru-RU"/>
        </w:rPr>
      </w:pPr>
      <w:r w:rsidRPr="00A469ED">
        <w:rPr>
          <w:rFonts w:ascii="Times New Roman" w:eastAsia="Times New Roman" w:hAnsi="Times New Roman" w:cs="Times New Roman"/>
          <w:sz w:val="24"/>
          <w:szCs w:val="24"/>
          <w:lang w:eastAsia="ru-RU"/>
        </w:rPr>
        <w:t xml:space="preserve">ПАО «Башинформсвязь»      </w:t>
      </w:r>
    </w:p>
    <w:p w:rsidR="00A469ED" w:rsidRPr="00A469ED" w:rsidRDefault="00A469ED" w:rsidP="00A469ED">
      <w:pPr>
        <w:spacing w:after="0" w:line="240" w:lineRule="auto"/>
        <w:ind w:right="-384"/>
        <w:rPr>
          <w:rFonts w:ascii="Times New Roman" w:eastAsia="Times New Roman" w:hAnsi="Times New Roman" w:cs="Times New Roman"/>
          <w:sz w:val="24"/>
          <w:szCs w:val="24"/>
          <w:lang w:eastAsia="ru-RU"/>
        </w:rPr>
      </w:pPr>
    </w:p>
    <w:p w:rsidR="00A469ED" w:rsidRPr="00A469ED" w:rsidRDefault="00A469ED" w:rsidP="00A469ED">
      <w:pPr>
        <w:spacing w:after="0" w:line="240" w:lineRule="auto"/>
        <w:ind w:right="-384"/>
        <w:rPr>
          <w:rFonts w:ascii="Times New Roman" w:eastAsia="Times New Roman" w:hAnsi="Times New Roman" w:cs="Times New Roman"/>
          <w:sz w:val="24"/>
          <w:szCs w:val="24"/>
          <w:lang w:eastAsia="ru-RU"/>
        </w:rPr>
      </w:pPr>
      <w:r w:rsidRPr="00A469ED">
        <w:rPr>
          <w:rFonts w:ascii="Times New Roman" w:eastAsia="Times New Roman" w:hAnsi="Times New Roman" w:cs="Times New Roman"/>
          <w:sz w:val="24"/>
          <w:szCs w:val="24"/>
          <w:lang w:eastAsia="ru-RU"/>
        </w:rPr>
        <w:t xml:space="preserve"> __________________ /М.Г. Долгоаршинных/</w:t>
      </w:r>
      <w:r w:rsidRPr="00A469ED">
        <w:rPr>
          <w:rFonts w:ascii="Times New Roman" w:eastAsia="Times New Roman" w:hAnsi="Times New Roman" w:cs="Times New Roman"/>
          <w:sz w:val="24"/>
          <w:szCs w:val="24"/>
          <w:lang w:eastAsia="ru-RU"/>
        </w:rPr>
        <w:tab/>
      </w:r>
      <w:r w:rsidRPr="00A469ED">
        <w:rPr>
          <w:rFonts w:ascii="Times New Roman" w:eastAsia="Times New Roman" w:hAnsi="Times New Roman" w:cs="Times New Roman"/>
          <w:sz w:val="24"/>
          <w:szCs w:val="24"/>
          <w:lang w:eastAsia="ru-RU"/>
        </w:rPr>
        <w:tab/>
        <w:t>_______________ /                             /</w:t>
      </w:r>
    </w:p>
    <w:p w:rsidR="00A469ED" w:rsidRPr="00A469ED" w:rsidRDefault="00A469ED" w:rsidP="00A469ED"/>
    <w:p w:rsidR="00A469ED" w:rsidRPr="00A37F28" w:rsidRDefault="00A469ED" w:rsidP="00A37F28">
      <w:pPr>
        <w:spacing w:after="0" w:line="240" w:lineRule="auto"/>
        <w:jc w:val="both"/>
        <w:rPr>
          <w:rFonts w:ascii="Times New Roman" w:hAnsi="Times New Roman" w:cs="Times New Roman"/>
          <w:sz w:val="24"/>
          <w:szCs w:val="24"/>
          <w:lang w:eastAsia="ru-RU"/>
        </w:rPr>
      </w:pPr>
    </w:p>
    <w:sectPr w:rsidR="00A469ED" w:rsidRPr="00A37F28" w:rsidSect="0093184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47" w:rsidRDefault="00931847" w:rsidP="00D93D3D">
      <w:pPr>
        <w:spacing w:after="0" w:line="240" w:lineRule="auto"/>
      </w:pPr>
      <w:r>
        <w:separator/>
      </w:r>
    </w:p>
  </w:endnote>
  <w:endnote w:type="continuationSeparator" w:id="0">
    <w:p w:rsidR="00931847" w:rsidRDefault="00931847"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ET">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47" w:rsidRDefault="00931847" w:rsidP="00D93D3D">
      <w:pPr>
        <w:spacing w:after="0" w:line="240" w:lineRule="auto"/>
      </w:pPr>
      <w:r>
        <w:separator/>
      </w:r>
    </w:p>
  </w:footnote>
  <w:footnote w:type="continuationSeparator" w:id="0">
    <w:p w:rsidR="00931847" w:rsidRDefault="00931847" w:rsidP="00D93D3D">
      <w:pPr>
        <w:spacing w:after="0" w:line="240" w:lineRule="auto"/>
      </w:pPr>
      <w:r>
        <w:continuationSeparator/>
      </w:r>
    </w:p>
  </w:footnote>
  <w:footnote w:id="1">
    <w:p w:rsidR="00931847" w:rsidRPr="00901992" w:rsidRDefault="00931847"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7" w:rsidRDefault="00931847">
    <w:pPr>
      <w:pStyle w:val="a6"/>
      <w:jc w:val="center"/>
    </w:pPr>
  </w:p>
  <w:p w:rsidR="00931847" w:rsidRDefault="0093184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7" w:rsidRDefault="00931847">
    <w:pPr>
      <w:pStyle w:val="a6"/>
      <w:jc w:val="center"/>
    </w:pPr>
  </w:p>
  <w:p w:rsidR="00931847" w:rsidRDefault="0093184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7" w:rsidRPr="007803DD" w:rsidRDefault="00931847" w:rsidP="007803DD">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47" w:rsidRDefault="00931847">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847" w:rsidRDefault="00931847">
                          <w:pPr>
                            <w:spacing w:line="240" w:lineRule="auto"/>
                          </w:pPr>
                          <w:r>
                            <w:fldChar w:fldCharType="begin"/>
                          </w:r>
                          <w:r>
                            <w:instrText xml:space="preserve"> PAGE \* MERGEFORMAT </w:instrText>
                          </w:r>
                          <w:r>
                            <w:fldChar w:fldCharType="separate"/>
                          </w:r>
                          <w:r w:rsidR="00710CE9" w:rsidRPr="00710CE9">
                            <w:rPr>
                              <w:rStyle w:val="Headerorfooter0"/>
                              <w:rFonts w:eastAsiaTheme="minorHAnsi"/>
                              <w:noProof/>
                            </w:rPr>
                            <w:t>31</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931847" w:rsidRDefault="00931847">
                    <w:pPr>
                      <w:spacing w:line="240" w:lineRule="auto"/>
                    </w:pPr>
                    <w:r>
                      <w:fldChar w:fldCharType="begin"/>
                    </w:r>
                    <w:r>
                      <w:instrText xml:space="preserve"> PAGE \* MERGEFORMAT </w:instrText>
                    </w:r>
                    <w:r>
                      <w:fldChar w:fldCharType="separate"/>
                    </w:r>
                    <w:r w:rsidR="00710CE9" w:rsidRPr="00710CE9">
                      <w:rPr>
                        <w:rStyle w:val="Headerorfooter0"/>
                        <w:rFonts w:eastAsiaTheme="minorHAnsi"/>
                        <w:noProof/>
                      </w:rPr>
                      <w:t>31</w:t>
                    </w:r>
                    <w:r>
                      <w:rPr>
                        <w:rStyle w:val="Headerorfooter0"/>
                        <w:rFonts w:eastAsiaTheme="minorHAnsi"/>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980061"/>
    <w:multiLevelType w:val="multilevel"/>
    <w:tmpl w:val="3D009F7A"/>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8" w15:restartNumberingAfterBreak="0">
    <w:nsid w:val="2D247E9C"/>
    <w:multiLevelType w:val="multilevel"/>
    <w:tmpl w:val="E9305AB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sz w:val="24"/>
        <w:szCs w:val="24"/>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1"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2F316C3"/>
    <w:multiLevelType w:val="hybridMultilevel"/>
    <w:tmpl w:val="EA7C3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E50C65"/>
    <w:multiLevelType w:val="multilevel"/>
    <w:tmpl w:val="54A804B8"/>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5264063C"/>
    <w:multiLevelType w:val="multilevel"/>
    <w:tmpl w:val="499EA10C"/>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7" w15:restartNumberingAfterBreak="0">
    <w:nsid w:val="63126D0A"/>
    <w:multiLevelType w:val="hybridMultilevel"/>
    <w:tmpl w:val="CEF08C2A"/>
    <w:lvl w:ilvl="0" w:tplc="FEC09BFE">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8" w15:restartNumberingAfterBreak="0">
    <w:nsid w:val="6E601CE5"/>
    <w:multiLevelType w:val="hybridMultilevel"/>
    <w:tmpl w:val="7936690A"/>
    <w:lvl w:ilvl="0" w:tplc="5B9E5410">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8A63C0"/>
    <w:multiLevelType w:val="hybridMultilevel"/>
    <w:tmpl w:val="F4C03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3"/>
  </w:num>
  <w:num w:numId="2">
    <w:abstractNumId w:val="29"/>
  </w:num>
  <w:num w:numId="3">
    <w:abstractNumId w:val="22"/>
  </w:num>
  <w:num w:numId="4">
    <w:abstractNumId w:val="40"/>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9"/>
  </w:num>
  <w:num w:numId="8">
    <w:abstractNumId w:val="25"/>
  </w:num>
  <w:num w:numId="9">
    <w:abstractNumId w:val="27"/>
  </w:num>
  <w:num w:numId="10">
    <w:abstractNumId w:val="39"/>
  </w:num>
  <w:num w:numId="11">
    <w:abstractNumId w:val="10"/>
  </w:num>
  <w:num w:numId="12">
    <w:abstractNumId w:val="4"/>
  </w:num>
  <w:num w:numId="13">
    <w:abstractNumId w:val="23"/>
  </w:num>
  <w:num w:numId="14">
    <w:abstractNumId w:val="21"/>
  </w:num>
  <w:num w:numId="15">
    <w:abstractNumId w:val="6"/>
  </w:num>
  <w:num w:numId="16">
    <w:abstractNumId w:val="11"/>
  </w:num>
  <w:num w:numId="17">
    <w:abstractNumId w:val="30"/>
  </w:num>
  <w:num w:numId="18">
    <w:abstractNumId w:val="17"/>
  </w:num>
  <w:num w:numId="19">
    <w:abstractNumId w:val="35"/>
  </w:num>
  <w:num w:numId="20">
    <w:abstractNumId w:val="20"/>
  </w:num>
  <w:num w:numId="21">
    <w:abstractNumId w:val="15"/>
  </w:num>
  <w:num w:numId="22">
    <w:abstractNumId w:val="41"/>
  </w:num>
  <w:num w:numId="23">
    <w:abstractNumId w:val="26"/>
  </w:num>
  <w:num w:numId="24">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6"/>
  </w:num>
  <w:num w:numId="29">
    <w:abstractNumId w:val="36"/>
  </w:num>
  <w:num w:numId="30">
    <w:abstractNumId w:val="8"/>
  </w:num>
  <w:num w:numId="31">
    <w:abstractNumId w:val="33"/>
  </w:num>
  <w:num w:numId="32">
    <w:abstractNumId w:val="2"/>
  </w:num>
  <w:num w:numId="33">
    <w:abstractNumId w:val="0"/>
  </w:num>
  <w:num w:numId="34">
    <w:abstractNumId w:val="1"/>
  </w:num>
  <w:num w:numId="35">
    <w:abstractNumId w:val="7"/>
  </w:num>
  <w:num w:numId="36">
    <w:abstractNumId w:val="9"/>
  </w:num>
  <w:num w:numId="37">
    <w:abstractNumId w:val="13"/>
  </w:num>
  <w:num w:numId="38">
    <w:abstractNumId w:val="37"/>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24"/>
  </w:num>
  <w:num w:numId="42">
    <w:abstractNumId w:val="18"/>
  </w:num>
  <w:num w:numId="43">
    <w:abstractNumId w:val="5"/>
  </w:num>
  <w:num w:numId="44">
    <w:abstractNumId w:val="34"/>
  </w:num>
  <w:num w:numId="45">
    <w:abstractNumId w:val="31"/>
  </w:num>
  <w:num w:numId="46">
    <w:abstractNumId w:val="32"/>
  </w:num>
  <w:num w:numId="47">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7BB5"/>
    <w:rsid w:val="00017DF0"/>
    <w:rsid w:val="0002387C"/>
    <w:rsid w:val="00025629"/>
    <w:rsid w:val="00042AF5"/>
    <w:rsid w:val="00043148"/>
    <w:rsid w:val="00043671"/>
    <w:rsid w:val="00044A97"/>
    <w:rsid w:val="00046DED"/>
    <w:rsid w:val="00047533"/>
    <w:rsid w:val="00054D5F"/>
    <w:rsid w:val="00063039"/>
    <w:rsid w:val="00065512"/>
    <w:rsid w:val="00073875"/>
    <w:rsid w:val="00081073"/>
    <w:rsid w:val="00081C08"/>
    <w:rsid w:val="0008372C"/>
    <w:rsid w:val="000971B4"/>
    <w:rsid w:val="000A0AA8"/>
    <w:rsid w:val="000C5564"/>
    <w:rsid w:val="000E418C"/>
    <w:rsid w:val="000E62F4"/>
    <w:rsid w:val="00122883"/>
    <w:rsid w:val="00163974"/>
    <w:rsid w:val="001723F6"/>
    <w:rsid w:val="00177689"/>
    <w:rsid w:val="001930BC"/>
    <w:rsid w:val="001B4FC6"/>
    <w:rsid w:val="001B64CA"/>
    <w:rsid w:val="001C0CB1"/>
    <w:rsid w:val="001C22E8"/>
    <w:rsid w:val="001C6A5C"/>
    <w:rsid w:val="001E52D8"/>
    <w:rsid w:val="001F47B5"/>
    <w:rsid w:val="00200A8B"/>
    <w:rsid w:val="00213213"/>
    <w:rsid w:val="00215FA6"/>
    <w:rsid w:val="00216933"/>
    <w:rsid w:val="002218F0"/>
    <w:rsid w:val="00227009"/>
    <w:rsid w:val="00227D58"/>
    <w:rsid w:val="00233CF6"/>
    <w:rsid w:val="00241CB6"/>
    <w:rsid w:val="00256E86"/>
    <w:rsid w:val="00257A1D"/>
    <w:rsid w:val="00260BB9"/>
    <w:rsid w:val="0027173A"/>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5BBA"/>
    <w:rsid w:val="00307CFC"/>
    <w:rsid w:val="0031090D"/>
    <w:rsid w:val="00314868"/>
    <w:rsid w:val="00315581"/>
    <w:rsid w:val="00315B79"/>
    <w:rsid w:val="00316803"/>
    <w:rsid w:val="003446BF"/>
    <w:rsid w:val="00347536"/>
    <w:rsid w:val="0036057E"/>
    <w:rsid w:val="0036481B"/>
    <w:rsid w:val="003665B2"/>
    <w:rsid w:val="00390292"/>
    <w:rsid w:val="003A4138"/>
    <w:rsid w:val="003B76B9"/>
    <w:rsid w:val="003D7C07"/>
    <w:rsid w:val="003E5FC0"/>
    <w:rsid w:val="003F2C31"/>
    <w:rsid w:val="003F4361"/>
    <w:rsid w:val="003F4BD9"/>
    <w:rsid w:val="0040642D"/>
    <w:rsid w:val="004158C5"/>
    <w:rsid w:val="004228E1"/>
    <w:rsid w:val="004267AA"/>
    <w:rsid w:val="00426AB9"/>
    <w:rsid w:val="00435285"/>
    <w:rsid w:val="00454F12"/>
    <w:rsid w:val="004575B1"/>
    <w:rsid w:val="00476AA1"/>
    <w:rsid w:val="0047742F"/>
    <w:rsid w:val="0049207D"/>
    <w:rsid w:val="004927DB"/>
    <w:rsid w:val="004966B7"/>
    <w:rsid w:val="004B24DC"/>
    <w:rsid w:val="004B3CB2"/>
    <w:rsid w:val="004C1523"/>
    <w:rsid w:val="004D3682"/>
    <w:rsid w:val="004D5288"/>
    <w:rsid w:val="004D7668"/>
    <w:rsid w:val="004F3F60"/>
    <w:rsid w:val="00506B8C"/>
    <w:rsid w:val="00513615"/>
    <w:rsid w:val="005165E7"/>
    <w:rsid w:val="00517BCE"/>
    <w:rsid w:val="0052032A"/>
    <w:rsid w:val="005419ED"/>
    <w:rsid w:val="00553A42"/>
    <w:rsid w:val="005558C8"/>
    <w:rsid w:val="00557E9A"/>
    <w:rsid w:val="00565DF1"/>
    <w:rsid w:val="005775F4"/>
    <w:rsid w:val="00595032"/>
    <w:rsid w:val="005B1224"/>
    <w:rsid w:val="005B794F"/>
    <w:rsid w:val="005C2EE6"/>
    <w:rsid w:val="005D1950"/>
    <w:rsid w:val="005E10F9"/>
    <w:rsid w:val="005E25D6"/>
    <w:rsid w:val="005E632E"/>
    <w:rsid w:val="005F2E62"/>
    <w:rsid w:val="005F41FC"/>
    <w:rsid w:val="0060370B"/>
    <w:rsid w:val="00614832"/>
    <w:rsid w:val="00614E7F"/>
    <w:rsid w:val="006174E2"/>
    <w:rsid w:val="00617796"/>
    <w:rsid w:val="00622F36"/>
    <w:rsid w:val="00626134"/>
    <w:rsid w:val="006327C6"/>
    <w:rsid w:val="00636B77"/>
    <w:rsid w:val="0065778E"/>
    <w:rsid w:val="006721E0"/>
    <w:rsid w:val="006800A4"/>
    <w:rsid w:val="006A1092"/>
    <w:rsid w:val="006A1225"/>
    <w:rsid w:val="006A2F93"/>
    <w:rsid w:val="006B36CD"/>
    <w:rsid w:val="006B5D64"/>
    <w:rsid w:val="00710CE9"/>
    <w:rsid w:val="00712CAA"/>
    <w:rsid w:val="00715C2F"/>
    <w:rsid w:val="007332FA"/>
    <w:rsid w:val="00734B8C"/>
    <w:rsid w:val="00734DE3"/>
    <w:rsid w:val="007351EF"/>
    <w:rsid w:val="0074075F"/>
    <w:rsid w:val="00745C6A"/>
    <w:rsid w:val="00756B59"/>
    <w:rsid w:val="00762913"/>
    <w:rsid w:val="00766589"/>
    <w:rsid w:val="007711FC"/>
    <w:rsid w:val="00772E5A"/>
    <w:rsid w:val="0077799C"/>
    <w:rsid w:val="007803DD"/>
    <w:rsid w:val="00785128"/>
    <w:rsid w:val="0079458C"/>
    <w:rsid w:val="007955B2"/>
    <w:rsid w:val="00797434"/>
    <w:rsid w:val="00797BB8"/>
    <w:rsid w:val="007A02F5"/>
    <w:rsid w:val="007A598B"/>
    <w:rsid w:val="007B19E7"/>
    <w:rsid w:val="007B5AFF"/>
    <w:rsid w:val="007C1B39"/>
    <w:rsid w:val="007D38EB"/>
    <w:rsid w:val="007E7C09"/>
    <w:rsid w:val="007F1891"/>
    <w:rsid w:val="007F2D04"/>
    <w:rsid w:val="007F4CA2"/>
    <w:rsid w:val="008037BB"/>
    <w:rsid w:val="008060B6"/>
    <w:rsid w:val="008140C2"/>
    <w:rsid w:val="00814594"/>
    <w:rsid w:val="008241E9"/>
    <w:rsid w:val="0082790D"/>
    <w:rsid w:val="00841A4B"/>
    <w:rsid w:val="00841CFC"/>
    <w:rsid w:val="008648DB"/>
    <w:rsid w:val="00866909"/>
    <w:rsid w:val="008714CB"/>
    <w:rsid w:val="00880F35"/>
    <w:rsid w:val="0088647B"/>
    <w:rsid w:val="00887866"/>
    <w:rsid w:val="008C635F"/>
    <w:rsid w:val="008C79C6"/>
    <w:rsid w:val="008E011F"/>
    <w:rsid w:val="008E18ED"/>
    <w:rsid w:val="008E7557"/>
    <w:rsid w:val="009011E6"/>
    <w:rsid w:val="00902330"/>
    <w:rsid w:val="00906DB5"/>
    <w:rsid w:val="00907C6A"/>
    <w:rsid w:val="009256A7"/>
    <w:rsid w:val="00931847"/>
    <w:rsid w:val="0093438B"/>
    <w:rsid w:val="00935781"/>
    <w:rsid w:val="00946AEF"/>
    <w:rsid w:val="00957789"/>
    <w:rsid w:val="00957A76"/>
    <w:rsid w:val="0096071F"/>
    <w:rsid w:val="0096369E"/>
    <w:rsid w:val="00965E1B"/>
    <w:rsid w:val="00967751"/>
    <w:rsid w:val="009A655A"/>
    <w:rsid w:val="009B6CDC"/>
    <w:rsid w:val="009C588F"/>
    <w:rsid w:val="009D4397"/>
    <w:rsid w:val="009D6E73"/>
    <w:rsid w:val="009F1F6D"/>
    <w:rsid w:val="009F519D"/>
    <w:rsid w:val="00A03A8C"/>
    <w:rsid w:val="00A113E3"/>
    <w:rsid w:val="00A15291"/>
    <w:rsid w:val="00A2088E"/>
    <w:rsid w:val="00A25EE5"/>
    <w:rsid w:val="00A33BF3"/>
    <w:rsid w:val="00A37F28"/>
    <w:rsid w:val="00A45ED5"/>
    <w:rsid w:val="00A469ED"/>
    <w:rsid w:val="00A5531B"/>
    <w:rsid w:val="00A56A3F"/>
    <w:rsid w:val="00A671A3"/>
    <w:rsid w:val="00A77D97"/>
    <w:rsid w:val="00AB1D7C"/>
    <w:rsid w:val="00AC44CE"/>
    <w:rsid w:val="00AD528F"/>
    <w:rsid w:val="00AE22CD"/>
    <w:rsid w:val="00AF5376"/>
    <w:rsid w:val="00B01D0B"/>
    <w:rsid w:val="00B05125"/>
    <w:rsid w:val="00B10B11"/>
    <w:rsid w:val="00B240FE"/>
    <w:rsid w:val="00B353A2"/>
    <w:rsid w:val="00B3764F"/>
    <w:rsid w:val="00B4156E"/>
    <w:rsid w:val="00B53441"/>
    <w:rsid w:val="00B5564B"/>
    <w:rsid w:val="00B678DE"/>
    <w:rsid w:val="00B773FB"/>
    <w:rsid w:val="00B82EBF"/>
    <w:rsid w:val="00B87B13"/>
    <w:rsid w:val="00B94319"/>
    <w:rsid w:val="00B97C7A"/>
    <w:rsid w:val="00BA1F79"/>
    <w:rsid w:val="00BA63A8"/>
    <w:rsid w:val="00BA63BD"/>
    <w:rsid w:val="00BB365E"/>
    <w:rsid w:val="00BB65AC"/>
    <w:rsid w:val="00BC3489"/>
    <w:rsid w:val="00BD2E24"/>
    <w:rsid w:val="00BE43D4"/>
    <w:rsid w:val="00BE52D8"/>
    <w:rsid w:val="00BE5579"/>
    <w:rsid w:val="00BE570A"/>
    <w:rsid w:val="00BF14E5"/>
    <w:rsid w:val="00BF61A4"/>
    <w:rsid w:val="00BF7C4F"/>
    <w:rsid w:val="00C03489"/>
    <w:rsid w:val="00C2608B"/>
    <w:rsid w:val="00C26346"/>
    <w:rsid w:val="00C30380"/>
    <w:rsid w:val="00C37FBF"/>
    <w:rsid w:val="00C41A27"/>
    <w:rsid w:val="00C54215"/>
    <w:rsid w:val="00C545A7"/>
    <w:rsid w:val="00C57E77"/>
    <w:rsid w:val="00C71257"/>
    <w:rsid w:val="00C77006"/>
    <w:rsid w:val="00C7766E"/>
    <w:rsid w:val="00C815F0"/>
    <w:rsid w:val="00CA0236"/>
    <w:rsid w:val="00CB79DA"/>
    <w:rsid w:val="00CC3840"/>
    <w:rsid w:val="00CC459D"/>
    <w:rsid w:val="00CD322A"/>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5ADB"/>
    <w:rsid w:val="00D860E4"/>
    <w:rsid w:val="00D93D3D"/>
    <w:rsid w:val="00D941F3"/>
    <w:rsid w:val="00DA0477"/>
    <w:rsid w:val="00DA254E"/>
    <w:rsid w:val="00DC08F8"/>
    <w:rsid w:val="00DC3E4E"/>
    <w:rsid w:val="00DC5994"/>
    <w:rsid w:val="00DD757B"/>
    <w:rsid w:val="00DF3D7E"/>
    <w:rsid w:val="00E16DC1"/>
    <w:rsid w:val="00E17A42"/>
    <w:rsid w:val="00E2429F"/>
    <w:rsid w:val="00E3218B"/>
    <w:rsid w:val="00E40149"/>
    <w:rsid w:val="00E45A91"/>
    <w:rsid w:val="00E45EA3"/>
    <w:rsid w:val="00E54C74"/>
    <w:rsid w:val="00E63C6C"/>
    <w:rsid w:val="00E70F56"/>
    <w:rsid w:val="00E73928"/>
    <w:rsid w:val="00E74008"/>
    <w:rsid w:val="00E85B51"/>
    <w:rsid w:val="00E904B8"/>
    <w:rsid w:val="00E91526"/>
    <w:rsid w:val="00EB48F9"/>
    <w:rsid w:val="00EB5699"/>
    <w:rsid w:val="00EB5A28"/>
    <w:rsid w:val="00EC0B9F"/>
    <w:rsid w:val="00EC5503"/>
    <w:rsid w:val="00EE2D38"/>
    <w:rsid w:val="00F013A6"/>
    <w:rsid w:val="00F12A78"/>
    <w:rsid w:val="00F15044"/>
    <w:rsid w:val="00F23774"/>
    <w:rsid w:val="00F54412"/>
    <w:rsid w:val="00F644F7"/>
    <w:rsid w:val="00F64DEE"/>
    <w:rsid w:val="00F867F3"/>
    <w:rsid w:val="00F912D9"/>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F2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i.garip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13F9C-AA7E-4644-BD01-FD677F73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65</Pages>
  <Words>22906</Words>
  <Characters>130566</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64</cp:revision>
  <cp:lastPrinted>2017-12-22T11:27:00Z</cp:lastPrinted>
  <dcterms:created xsi:type="dcterms:W3CDTF">2017-03-20T11:15:00Z</dcterms:created>
  <dcterms:modified xsi:type="dcterms:W3CDTF">2017-12-22T11:27:00Z</dcterms:modified>
</cp:coreProperties>
</file>